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431" w:tblpY="-402"/>
        <w:tblW w:w="54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5813"/>
        <w:gridCol w:w="3259"/>
      </w:tblGrid>
      <w:tr w:rsidR="00DD217C" w:rsidRPr="00DD217C" w14:paraId="679D6F19" w14:textId="77777777" w:rsidTr="006033D0">
        <w:trPr>
          <w:trHeight w:val="20"/>
        </w:trPr>
        <w:tc>
          <w:tcPr>
            <w:tcW w:w="1000" w:type="pct"/>
            <w:vAlign w:val="center"/>
          </w:tcPr>
          <w:p w14:paraId="191ACCB3" w14:textId="77777777" w:rsidR="00DD217C" w:rsidRPr="00DD217C" w:rsidRDefault="00DD217C" w:rsidP="00DD217C">
            <w:pPr>
              <w:rPr>
                <w:rFonts w:cstheme="minorHAnsi"/>
                <w:sz w:val="22"/>
                <w:szCs w:val="22"/>
              </w:rPr>
            </w:pPr>
            <w:r w:rsidRPr="00DD217C">
              <w:rPr>
                <w:noProof/>
                <w:lang w:eastAsia="en-IN"/>
              </w:rPr>
              <w:drawing>
                <wp:inline distT="0" distB="0" distL="0" distR="0" wp14:anchorId="1DBC02C7" wp14:editId="01468C87">
                  <wp:extent cx="1061085" cy="395605"/>
                  <wp:effectExtent l="0" t="0" r="5715" b="4445"/>
                  <wp:docPr id="33" name="Picture 2" descr="See the sourc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D45B95-ED14-4158-A0CB-2F5A342C8E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2" descr="See the source image">
                            <a:extLst>
                              <a:ext uri="{FF2B5EF4-FFF2-40B4-BE49-F238E27FC236}">
                                <a16:creationId xmlns:a16="http://schemas.microsoft.com/office/drawing/2014/main" id="{43D45B95-ED14-4158-A0CB-2F5A342C8ED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395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pct"/>
            <w:vAlign w:val="center"/>
          </w:tcPr>
          <w:p w14:paraId="342BA966" w14:textId="77777777" w:rsidR="00DD217C" w:rsidRPr="00DD217C" w:rsidRDefault="00DD217C" w:rsidP="00DD217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D217C">
              <w:rPr>
                <w:noProof/>
                <w:lang w:eastAsia="en-IN"/>
              </w:rPr>
              <w:drawing>
                <wp:inline distT="0" distB="0" distL="0" distR="0" wp14:anchorId="6E862DD2" wp14:editId="3E6FD6FE">
                  <wp:extent cx="986790" cy="421640"/>
                  <wp:effectExtent l="0" t="0" r="3810" b="0"/>
                  <wp:docPr id="17" name="Picture 2" descr="C:\Users\Administrator\Desktop\EESL Office Work\Logo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89F6F8-4852-BB64-1A5B-FBBD8A66CC7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Administrator\Desktop\EESL Office Work\Logo.png">
                            <a:extLst>
                              <a:ext uri="{FF2B5EF4-FFF2-40B4-BE49-F238E27FC236}">
                                <a16:creationId xmlns:a16="http://schemas.microsoft.com/office/drawing/2014/main" id="{3D89F6F8-4852-BB64-1A5B-FBBD8A66CC7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7" w:type="pct"/>
            <w:vAlign w:val="center"/>
          </w:tcPr>
          <w:p w14:paraId="0A0E74A4" w14:textId="1F4CD9CD" w:rsidR="00DD217C" w:rsidRPr="00DD217C" w:rsidRDefault="00DD217C" w:rsidP="00DD217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D217C">
              <w:rPr>
                <w:noProof/>
                <w:lang w:eastAsia="en-IN"/>
              </w:rPr>
              <w:drawing>
                <wp:inline distT="0" distB="0" distL="0" distR="0" wp14:anchorId="624C40B9" wp14:editId="54422DDC">
                  <wp:extent cx="698740" cy="549058"/>
                  <wp:effectExtent l="0" t="0" r="6350" b="3810"/>
                  <wp:docPr id="3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78" cy="552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17C" w:rsidRPr="00DD217C" w14:paraId="163C4718" w14:textId="77777777" w:rsidTr="006033D0">
        <w:trPr>
          <w:trHeight w:val="20"/>
        </w:trPr>
        <w:tc>
          <w:tcPr>
            <w:tcW w:w="1000" w:type="pct"/>
          </w:tcPr>
          <w:p w14:paraId="2BB2B79D" w14:textId="023ACA58" w:rsidR="00DD217C" w:rsidRDefault="00DD217C" w:rsidP="00DD217C">
            <w:pPr>
              <w:jc w:val="center"/>
              <w:rPr>
                <w:b/>
                <w:bCs/>
                <w:sz w:val="22"/>
                <w:szCs w:val="22"/>
              </w:rPr>
            </w:pPr>
            <w:r w:rsidRPr="00DD217C">
              <w:rPr>
                <w:b/>
                <w:bCs/>
                <w:sz w:val="22"/>
                <w:szCs w:val="22"/>
              </w:rPr>
              <w:t>Global Green Growth</w:t>
            </w:r>
          </w:p>
          <w:p w14:paraId="0F2C22FC" w14:textId="6D9296DE" w:rsidR="00DD217C" w:rsidRPr="00DD217C" w:rsidRDefault="00DD217C" w:rsidP="00DD217C">
            <w:pPr>
              <w:ind w:right="175"/>
              <w:jc w:val="center"/>
              <w:rPr>
                <w:noProof/>
                <w:sz w:val="22"/>
                <w:szCs w:val="22"/>
              </w:rPr>
            </w:pPr>
            <w:r w:rsidRPr="00DD217C">
              <w:rPr>
                <w:b/>
                <w:bCs/>
                <w:sz w:val="22"/>
                <w:szCs w:val="22"/>
              </w:rPr>
              <w:t>Institute</w:t>
            </w:r>
          </w:p>
        </w:tc>
        <w:tc>
          <w:tcPr>
            <w:tcW w:w="2562" w:type="pct"/>
          </w:tcPr>
          <w:p w14:paraId="2B46DD03" w14:textId="2D72E5C1" w:rsidR="00DD217C" w:rsidRPr="00DD217C" w:rsidRDefault="00DD217C" w:rsidP="00DD217C">
            <w:pPr>
              <w:jc w:val="center"/>
              <w:rPr>
                <w:noProof/>
                <w:sz w:val="22"/>
                <w:szCs w:val="22"/>
              </w:rPr>
            </w:pPr>
            <w:r w:rsidRPr="00DD217C">
              <w:rPr>
                <w:b/>
                <w:bCs/>
                <w:sz w:val="22"/>
                <w:szCs w:val="22"/>
              </w:rPr>
              <w:t>Energy Efficiency Services Limited</w:t>
            </w:r>
          </w:p>
        </w:tc>
        <w:tc>
          <w:tcPr>
            <w:tcW w:w="1437" w:type="pct"/>
            <w:vAlign w:val="center"/>
          </w:tcPr>
          <w:p w14:paraId="58999029" w14:textId="6406043C" w:rsidR="00DD217C" w:rsidRPr="00DD217C" w:rsidRDefault="00DD217C" w:rsidP="00DD217C">
            <w:pPr>
              <w:jc w:val="center"/>
              <w:rPr>
                <w:noProof/>
                <w:sz w:val="22"/>
                <w:szCs w:val="22"/>
              </w:rPr>
            </w:pPr>
            <w:r w:rsidRPr="00DD217C">
              <w:rPr>
                <w:b/>
                <w:bCs/>
                <w:sz w:val="22"/>
                <w:szCs w:val="22"/>
              </w:rPr>
              <w:t>Federation of Indian Chambers of Commerce and Industry</w:t>
            </w:r>
          </w:p>
        </w:tc>
      </w:tr>
    </w:tbl>
    <w:p w14:paraId="12EFDAE5" w14:textId="0AB4B381" w:rsidR="00647AEF" w:rsidRDefault="00DD217C" w:rsidP="00647AEF">
      <w:pPr>
        <w:jc w:val="both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1D106" wp14:editId="331B57B2">
                <wp:simplePos x="0" y="0"/>
                <wp:positionH relativeFrom="margin">
                  <wp:posOffset>-200025</wp:posOffset>
                </wp:positionH>
                <wp:positionV relativeFrom="paragraph">
                  <wp:posOffset>657225</wp:posOffset>
                </wp:positionV>
                <wp:extent cx="7038975" cy="342900"/>
                <wp:effectExtent l="0" t="0" r="2857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342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D2724" w14:textId="15E291C1" w:rsidR="00647AEF" w:rsidRPr="009C31FD" w:rsidRDefault="00C67A18" w:rsidP="00E56DAB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Request for Techno- Commercial </w:t>
                            </w:r>
                            <w:r w:rsidR="00367A91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Proposal from </w:t>
                            </w:r>
                            <w:r w:rsidR="009C31FD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ESCO/Vendor for </w:t>
                            </w:r>
                            <w:r w:rsidR="00367A91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Implementation of</w:t>
                            </w:r>
                            <w:r w:rsidR="009C31FD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SEET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1D106" id="Rectangle: Rounded Corners 1" o:spid="_x0000_s1026" style="position:absolute;left:0;text-align:left;margin-left:-15.75pt;margin-top:51.75pt;width:554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" fillcolor="#f2f2f2 [3052]" strokecolor="#a5a5a5 [3206]" strokeweight=".5pt">
                <v:stroke joinstyle="miter"/>
                <v:textbox>
                  <w:txbxContent>
                    <w:p w14:paraId="628D2724" w14:textId="15E291C1" w:rsidR="00647AEF" w:rsidRPr="009C31FD" w:rsidRDefault="00C67A18" w:rsidP="00E56DAB">
                      <w:pPr>
                        <w:shd w:val="clear" w:color="auto" w:fill="F2F2F2" w:themeFill="background1" w:themeFillShade="F2"/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Request for Techno- Commercial </w:t>
                      </w:r>
                      <w:r w:rsidR="00367A91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Proposal from </w:t>
                      </w:r>
                      <w:r w:rsidR="009C31FD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ESCO/Vendor for </w:t>
                      </w:r>
                      <w:r w:rsidR="00367A91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Implementation of</w:t>
                      </w:r>
                      <w:r w:rsidR="009C31FD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SEET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FB7C43" w14:textId="18A0E782" w:rsidR="005E743D" w:rsidRDefault="00CD6FE6" w:rsidP="00DB0FF0">
      <w:pPr>
        <w:spacing w:after="0" w:line="240" w:lineRule="auto"/>
        <w:ind w:left="-284" w:right="-306"/>
        <w:contextualSpacing/>
        <w:jc w:val="both"/>
        <w:rPr>
          <w:rFonts w:cstheme="minorHAnsi"/>
          <w:color w:val="000000" w:themeColor="text1"/>
          <w:sz w:val="24"/>
          <w:szCs w:val="24"/>
          <w:lang w:val="en-GB" w:eastAsia="en-GB"/>
        </w:rPr>
      </w:pPr>
      <w:r w:rsidRPr="00CD6FE6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FICCI- EESL- GGGI</w:t>
      </w:r>
      <w:r w:rsidRPr="00CD6FE6">
        <w:rPr>
          <w:rFonts w:cstheme="minorHAnsi"/>
          <w:color w:val="202124"/>
          <w:sz w:val="24"/>
          <w:szCs w:val="24"/>
          <w:shd w:val="clear" w:color="auto" w:fill="FFFFFF"/>
        </w:rPr>
        <w:t xml:space="preserve"> are deploying </w:t>
      </w:r>
      <w:r w:rsidRPr="00CD6FE6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Standard Energy Efficient Technologies (SEET)</w:t>
      </w:r>
      <w:r w:rsidRPr="00CD6FE6">
        <w:rPr>
          <w:rFonts w:cstheme="minorHAnsi"/>
          <w:color w:val="202124"/>
          <w:sz w:val="24"/>
          <w:szCs w:val="24"/>
          <w:shd w:val="clear" w:color="auto" w:fill="FFFFFF"/>
        </w:rPr>
        <w:t xml:space="preserve"> in MSME Industries through </w:t>
      </w:r>
      <w:r w:rsidRPr="00CD6FE6">
        <w:rPr>
          <w:rFonts w:cstheme="minorHAnsi"/>
          <w:sz w:val="24"/>
          <w:szCs w:val="24"/>
        </w:rPr>
        <w:t>innovative financing mechanism which will</w:t>
      </w:r>
      <w:r w:rsidRPr="00CD6FE6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Pr="002562EB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Improve Industrial Productivity, </w:t>
      </w:r>
      <w:r w:rsidR="002562EB" w:rsidRPr="002562EB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Reduce Electricity &amp; Fuel</w:t>
      </w:r>
      <w:r w:rsidRPr="002562EB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2562EB" w:rsidRPr="002562EB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Bills</w:t>
      </w:r>
      <w:r w:rsidRPr="002562EB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,</w:t>
      </w:r>
      <w:r w:rsidRPr="00CD6FE6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3C7B4E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Control Emission of Pollutants, Access to </w:t>
      </w:r>
      <w:r w:rsidR="002562EB" w:rsidRPr="002562EB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Technologies at </w:t>
      </w:r>
      <w:r w:rsidR="003C7B4E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D</w:t>
      </w:r>
      <w:r w:rsidR="002562EB" w:rsidRPr="002562EB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iscounted </w:t>
      </w:r>
      <w:r w:rsidR="003C7B4E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P</w:t>
      </w:r>
      <w:r w:rsidR="002562EB" w:rsidRPr="002562EB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rice</w:t>
      </w:r>
      <w:r w:rsidR="00DF4AB5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, re</w:t>
      </w:r>
      <w:r w:rsidR="003C7B4E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ducing Operating </w:t>
      </w:r>
      <w:r w:rsidR="002562EB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&amp; </w:t>
      </w:r>
      <w:r w:rsidR="003C7B4E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Maintenance </w:t>
      </w:r>
      <w:r w:rsidRPr="002562EB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Cost</w:t>
      </w:r>
      <w:r w:rsidRPr="00CD6FE6">
        <w:rPr>
          <w:rFonts w:cstheme="minorHAnsi"/>
          <w:color w:val="202124"/>
          <w:sz w:val="24"/>
          <w:szCs w:val="24"/>
          <w:shd w:val="clear" w:color="auto" w:fill="FFFFFF"/>
        </w:rPr>
        <w:t>.</w:t>
      </w:r>
      <w:r w:rsidR="002562EB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5E743D">
        <w:rPr>
          <w:rFonts w:cstheme="minorHAnsi"/>
          <w:color w:val="202124"/>
          <w:sz w:val="24"/>
          <w:szCs w:val="24"/>
          <w:shd w:val="clear" w:color="auto" w:fill="FFFFFF"/>
        </w:rPr>
        <w:t xml:space="preserve">The targeted industrial clusters are </w:t>
      </w:r>
      <w:r w:rsidR="005E743D" w:rsidRPr="0059476B">
        <w:rPr>
          <w:rFonts w:cstheme="minorHAnsi"/>
          <w:color w:val="000000" w:themeColor="text1"/>
          <w:sz w:val="24"/>
          <w:szCs w:val="24"/>
          <w:lang w:val="en-GB" w:eastAsia="en-GB"/>
        </w:rPr>
        <w:t>(a) Rice Mill Cluster, Karnal (b) Textile Cluster, Panipat</w:t>
      </w:r>
      <w:r w:rsidR="005E743D">
        <w:rPr>
          <w:rFonts w:cstheme="minorHAnsi"/>
          <w:color w:val="000000" w:themeColor="text1"/>
          <w:sz w:val="24"/>
          <w:szCs w:val="24"/>
          <w:lang w:val="en-GB" w:eastAsia="en-GB"/>
        </w:rPr>
        <w:t xml:space="preserve"> </w:t>
      </w:r>
      <w:r w:rsidR="005E743D" w:rsidRPr="0059476B">
        <w:rPr>
          <w:rFonts w:cstheme="minorHAnsi"/>
          <w:color w:val="000000" w:themeColor="text1"/>
          <w:sz w:val="24"/>
          <w:szCs w:val="24"/>
          <w:lang w:val="en-GB" w:eastAsia="en-GB"/>
        </w:rPr>
        <w:t xml:space="preserve">(c) Mixed Industry Cluster, </w:t>
      </w:r>
      <w:proofErr w:type="spellStart"/>
      <w:r w:rsidR="005E743D" w:rsidRPr="0059476B">
        <w:rPr>
          <w:rFonts w:cstheme="minorHAnsi"/>
          <w:color w:val="000000" w:themeColor="text1"/>
          <w:sz w:val="24"/>
          <w:szCs w:val="24"/>
          <w:lang w:val="en-GB" w:eastAsia="en-GB"/>
        </w:rPr>
        <w:t>Kundli</w:t>
      </w:r>
      <w:proofErr w:type="spellEnd"/>
      <w:r w:rsidR="005E743D" w:rsidRPr="0059476B">
        <w:rPr>
          <w:rFonts w:cstheme="minorHAnsi"/>
          <w:color w:val="000000" w:themeColor="text1"/>
          <w:sz w:val="24"/>
          <w:szCs w:val="24"/>
          <w:lang w:val="en-GB" w:eastAsia="en-GB"/>
        </w:rPr>
        <w:t>, Sonipat</w:t>
      </w:r>
      <w:r w:rsidR="005E743D">
        <w:rPr>
          <w:rFonts w:cstheme="minorHAnsi"/>
          <w:color w:val="000000" w:themeColor="text1"/>
          <w:sz w:val="24"/>
          <w:szCs w:val="24"/>
          <w:lang w:val="en-GB" w:eastAsia="en-GB"/>
        </w:rPr>
        <w:t>.</w:t>
      </w:r>
    </w:p>
    <w:p w14:paraId="318ED099" w14:textId="46A79779" w:rsidR="005E743D" w:rsidRDefault="005E743D" w:rsidP="00DB0FF0">
      <w:pPr>
        <w:spacing w:after="0" w:line="240" w:lineRule="auto"/>
        <w:ind w:left="-284" w:right="-306"/>
        <w:contextualSpacing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Under the project, FICCI has executed the baseline energy audits (BEA) in about 20 no. of industries to assess the potential for adoption of SEET. </w:t>
      </w:r>
      <w:r w:rsidRPr="005E743D">
        <w:rPr>
          <w:rFonts w:cstheme="minorHAnsi"/>
          <w:color w:val="202124"/>
          <w:sz w:val="24"/>
          <w:szCs w:val="24"/>
          <w:shd w:val="clear" w:color="auto" w:fill="FFFFFF"/>
        </w:rPr>
        <w:t>Based on the study and discussion with stakeholders, actual potential for replacement of existing equipment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’</w:t>
      </w:r>
      <w:r w:rsidRPr="005E743D">
        <w:rPr>
          <w:rFonts w:cstheme="minorHAnsi"/>
          <w:color w:val="202124"/>
          <w:sz w:val="24"/>
          <w:szCs w:val="24"/>
          <w:shd w:val="clear" w:color="auto" w:fill="FFFFFF"/>
        </w:rPr>
        <w:t>s with SEET is arrived. The aggregated demand for SEET adoption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is provided in below sections.</w:t>
      </w:r>
      <w:r w:rsidRPr="005E743D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</w:p>
    <w:p w14:paraId="0A6BCF97" w14:textId="1E504E42" w:rsidR="00C67A18" w:rsidRPr="008C13A4" w:rsidRDefault="002562EB" w:rsidP="00DB0FF0">
      <w:pPr>
        <w:spacing w:after="0" w:line="240" w:lineRule="auto"/>
        <w:ind w:left="-284" w:right="-306"/>
        <w:contextualSpacing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8C13A4">
        <w:rPr>
          <w:rFonts w:cstheme="minorHAnsi"/>
          <w:b/>
          <w:bCs/>
          <w:sz w:val="24"/>
          <w:szCs w:val="24"/>
          <w:shd w:val="clear" w:color="auto" w:fill="FFFFFF"/>
        </w:rPr>
        <w:t xml:space="preserve">FICCI </w:t>
      </w:r>
      <w:r w:rsidR="005E743D" w:rsidRPr="008C13A4">
        <w:rPr>
          <w:rFonts w:cstheme="minorHAnsi"/>
          <w:b/>
          <w:bCs/>
          <w:sz w:val="24"/>
          <w:szCs w:val="24"/>
          <w:shd w:val="clear" w:color="auto" w:fill="FFFFFF"/>
        </w:rPr>
        <w:t>invites techno</w:t>
      </w:r>
      <w:r w:rsidR="00C67A18" w:rsidRPr="008C13A4">
        <w:rPr>
          <w:rFonts w:cstheme="minorHAnsi"/>
          <w:b/>
          <w:bCs/>
          <w:sz w:val="24"/>
          <w:szCs w:val="24"/>
          <w:shd w:val="clear" w:color="auto" w:fill="FFFFFF"/>
        </w:rPr>
        <w:t>-</w:t>
      </w:r>
      <w:r w:rsidR="005E743D" w:rsidRPr="008C13A4">
        <w:rPr>
          <w:rFonts w:cstheme="minorHAnsi"/>
          <w:b/>
          <w:bCs/>
          <w:sz w:val="24"/>
          <w:szCs w:val="24"/>
          <w:shd w:val="clear" w:color="auto" w:fill="FFFFFF"/>
        </w:rPr>
        <w:t xml:space="preserve">commercial proposals from interested </w:t>
      </w:r>
      <w:r w:rsidR="003B760B" w:rsidRPr="008C13A4">
        <w:rPr>
          <w:rFonts w:cstheme="minorHAnsi"/>
          <w:b/>
          <w:bCs/>
          <w:sz w:val="24"/>
          <w:szCs w:val="24"/>
          <w:shd w:val="clear" w:color="auto" w:fill="FFFFFF"/>
        </w:rPr>
        <w:t xml:space="preserve">ESCOs/Service Providers/Vendors </w:t>
      </w:r>
      <w:r w:rsidR="00C67A18" w:rsidRPr="008C13A4">
        <w:rPr>
          <w:rFonts w:cstheme="minorHAnsi"/>
          <w:b/>
          <w:bCs/>
          <w:sz w:val="24"/>
          <w:szCs w:val="24"/>
          <w:shd w:val="clear" w:color="auto" w:fill="FFFFFF"/>
        </w:rPr>
        <w:t>on the aggregated</w:t>
      </w:r>
      <w:r w:rsidR="00D26800" w:rsidRPr="008C13A4">
        <w:rPr>
          <w:rFonts w:cstheme="minorHAnsi"/>
          <w:b/>
          <w:bCs/>
          <w:sz w:val="24"/>
          <w:szCs w:val="24"/>
          <w:shd w:val="clear" w:color="auto" w:fill="FFFFFF"/>
        </w:rPr>
        <w:t xml:space="preserve"> demand</w:t>
      </w:r>
      <w:r w:rsidR="00C67A18" w:rsidRPr="008C13A4">
        <w:rPr>
          <w:rFonts w:cstheme="minorHAnsi"/>
          <w:b/>
          <w:bCs/>
          <w:sz w:val="24"/>
          <w:szCs w:val="24"/>
          <w:shd w:val="clear" w:color="auto" w:fill="FFFFFF"/>
        </w:rPr>
        <w:t xml:space="preserve">. </w:t>
      </w:r>
    </w:p>
    <w:p w14:paraId="58FB7CD5" w14:textId="4F7D4247" w:rsidR="0059476B" w:rsidRDefault="0059476B" w:rsidP="0059476B">
      <w:pPr>
        <w:spacing w:after="60" w:line="240" w:lineRule="auto"/>
        <w:ind w:left="-284" w:right="-306"/>
        <w:jc w:val="both"/>
        <w:rPr>
          <w:rFonts w:cstheme="minorHAnsi"/>
          <w:color w:val="202124"/>
          <w:sz w:val="8"/>
          <w:szCs w:val="8"/>
          <w:shd w:val="clear" w:color="auto" w:fill="FFFFFF"/>
        </w:rPr>
      </w:pPr>
      <w:r>
        <w:rPr>
          <w:rFonts w:cstheme="minorHAnsi"/>
          <w:noProof/>
          <w:color w:val="202124"/>
          <w:sz w:val="8"/>
          <w:szCs w:val="8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46F78" wp14:editId="0FB41678">
                <wp:simplePos x="0" y="0"/>
                <wp:positionH relativeFrom="column">
                  <wp:posOffset>-202758</wp:posOffset>
                </wp:positionH>
                <wp:positionV relativeFrom="paragraph">
                  <wp:posOffset>50055</wp:posOffset>
                </wp:positionV>
                <wp:extent cx="7092563" cy="381662"/>
                <wp:effectExtent l="0" t="0" r="13335" b="1841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563" cy="38166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F5E077" w14:textId="106FD8A4" w:rsidR="0059476B" w:rsidRPr="00367A91" w:rsidRDefault="00DB0FF0" w:rsidP="00E56DAB">
                            <w:pPr>
                              <w:spacing w:after="0" w:line="240" w:lineRule="auto"/>
                              <w:ind w:left="-284" w:right="-306"/>
                              <w:contextualSpacing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367A9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 w:eastAsia="en-GB"/>
                              </w:rPr>
                              <w:t xml:space="preserve"> Request ESCO / Service Provider/Vendor to fill the following Information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46F78" id="Rectangle: Rounded Corners 2" o:spid="_x0000_s1027" style="position:absolute;left:0;text-align:left;margin-left:-15.95pt;margin-top:3.95pt;width:558.45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" fillcolor="#fff2cc [663]" strokecolor="#1f3763 [1604]" strokeweight="1pt">
                <v:stroke joinstyle="miter"/>
                <v:textbox>
                  <w:txbxContent>
                    <w:p w14:paraId="7EF5E077" w14:textId="106FD8A4" w:rsidR="0059476B" w:rsidRPr="00367A91" w:rsidRDefault="00DB0FF0" w:rsidP="00E56DAB">
                      <w:pPr>
                        <w:spacing w:after="0" w:line="240" w:lineRule="auto"/>
                        <w:ind w:left="-284" w:right="-306"/>
                        <w:contextualSpacing/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GB" w:eastAsia="en-GB"/>
                        </w:rPr>
                      </w:pPr>
                      <w:r w:rsidRPr="00367A91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 w:eastAsia="en-GB"/>
                        </w:rPr>
                        <w:t xml:space="preserve"> Request ESCO / Service Provider/Vendor to fill the following Information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CAF162" w14:textId="3A709A7B" w:rsidR="0059476B" w:rsidRDefault="0059476B" w:rsidP="0059476B">
      <w:pPr>
        <w:spacing w:after="60" w:line="240" w:lineRule="auto"/>
        <w:ind w:left="-284" w:right="-306"/>
        <w:jc w:val="both"/>
        <w:rPr>
          <w:rFonts w:cstheme="minorHAnsi"/>
          <w:color w:val="202124"/>
          <w:sz w:val="8"/>
          <w:szCs w:val="8"/>
          <w:shd w:val="clear" w:color="auto" w:fill="FFFFFF"/>
        </w:rPr>
      </w:pPr>
    </w:p>
    <w:p w14:paraId="748C5E47" w14:textId="4809B0AB" w:rsidR="0059476B" w:rsidRDefault="0059476B" w:rsidP="0059476B">
      <w:pPr>
        <w:spacing w:after="60" w:line="240" w:lineRule="auto"/>
        <w:ind w:left="-284" w:right="-306"/>
        <w:jc w:val="both"/>
        <w:rPr>
          <w:rFonts w:cstheme="minorHAnsi"/>
          <w:color w:val="202124"/>
          <w:sz w:val="8"/>
          <w:szCs w:val="8"/>
          <w:shd w:val="clear" w:color="auto" w:fill="FFFFFF"/>
        </w:rPr>
      </w:pPr>
    </w:p>
    <w:p w14:paraId="36CB7919" w14:textId="36F179EB" w:rsidR="0059476B" w:rsidRDefault="0059476B" w:rsidP="0059476B">
      <w:pPr>
        <w:spacing w:after="60" w:line="240" w:lineRule="auto"/>
        <w:ind w:left="-284" w:right="-306"/>
        <w:jc w:val="both"/>
        <w:rPr>
          <w:rFonts w:cstheme="minorHAnsi"/>
          <w:color w:val="202124"/>
          <w:sz w:val="8"/>
          <w:szCs w:val="8"/>
          <w:shd w:val="clear" w:color="auto" w:fill="FFFFFF"/>
        </w:rPr>
      </w:pPr>
    </w:p>
    <w:p w14:paraId="6489809B" w14:textId="4396FDBA" w:rsidR="0059476B" w:rsidRPr="00E56DAB" w:rsidRDefault="0059476B" w:rsidP="0059476B">
      <w:pPr>
        <w:spacing w:after="60" w:line="240" w:lineRule="auto"/>
        <w:ind w:left="-284" w:right="-306"/>
        <w:jc w:val="center"/>
        <w:rPr>
          <w:rFonts w:cstheme="minorHAnsi"/>
          <w:b/>
          <w:bCs/>
          <w:i/>
          <w:iCs/>
          <w:color w:val="202124"/>
          <w:sz w:val="2"/>
          <w:szCs w:val="2"/>
          <w:shd w:val="clear" w:color="auto" w:fill="FFFFFF"/>
        </w:rPr>
      </w:pPr>
    </w:p>
    <w:tbl>
      <w:tblPr>
        <w:tblStyle w:val="GridTable2-Accent21"/>
        <w:tblW w:w="10598" w:type="dxa"/>
        <w:tblLook w:val="04A0" w:firstRow="1" w:lastRow="0" w:firstColumn="1" w:lastColumn="0" w:noHBand="0" w:noVBand="1"/>
      </w:tblPr>
      <w:tblGrid>
        <w:gridCol w:w="817"/>
        <w:gridCol w:w="3718"/>
        <w:gridCol w:w="6063"/>
      </w:tblGrid>
      <w:tr w:rsidR="009C31FD" w:rsidRPr="00BA0598" w14:paraId="6D7B68D1" w14:textId="4D458361" w:rsidTr="00481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vAlign w:val="center"/>
            <w:hideMark/>
          </w:tcPr>
          <w:p w14:paraId="6BEE1A33" w14:textId="77777777" w:rsidR="009C31FD" w:rsidRPr="00BA0598" w:rsidRDefault="009C31FD" w:rsidP="00065E8A">
            <w:pPr>
              <w:jc w:val="center"/>
              <w:rPr>
                <w:rFonts w:cstheme="minorHAnsi"/>
              </w:rPr>
            </w:pPr>
            <w:r w:rsidRPr="00BA0598">
              <w:rPr>
                <w:rFonts w:cstheme="minorHAnsi"/>
              </w:rPr>
              <w:t>S No.</w:t>
            </w:r>
          </w:p>
        </w:tc>
        <w:tc>
          <w:tcPr>
            <w:tcW w:w="3718" w:type="dxa"/>
            <w:noWrap/>
            <w:vAlign w:val="center"/>
            <w:hideMark/>
          </w:tcPr>
          <w:p w14:paraId="28700BA4" w14:textId="77777777" w:rsidR="009C31FD" w:rsidRPr="00BA0598" w:rsidRDefault="009C31FD" w:rsidP="00065E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A0598">
              <w:rPr>
                <w:rFonts w:cstheme="minorHAnsi"/>
              </w:rPr>
              <w:t>Particular</w:t>
            </w:r>
          </w:p>
        </w:tc>
        <w:tc>
          <w:tcPr>
            <w:tcW w:w="6063" w:type="dxa"/>
            <w:vAlign w:val="center"/>
          </w:tcPr>
          <w:p w14:paraId="7ECDFFC5" w14:textId="0F13B285" w:rsidR="009C31FD" w:rsidRPr="00BA0598" w:rsidRDefault="009C31FD" w:rsidP="00065E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A0598">
              <w:rPr>
                <w:rFonts w:cstheme="minorHAnsi"/>
              </w:rPr>
              <w:t>Details</w:t>
            </w:r>
          </w:p>
        </w:tc>
      </w:tr>
      <w:tr w:rsidR="009C31FD" w:rsidRPr="00BA0598" w14:paraId="2831A7B3" w14:textId="3FDA191C" w:rsidTr="0048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vAlign w:val="center"/>
            <w:hideMark/>
          </w:tcPr>
          <w:p w14:paraId="32711CC0" w14:textId="77777777" w:rsidR="009C31FD" w:rsidRPr="00BA0598" w:rsidRDefault="009C31FD" w:rsidP="009C31FD">
            <w:pPr>
              <w:rPr>
                <w:rFonts w:cstheme="minorHAnsi"/>
              </w:rPr>
            </w:pPr>
            <w:r w:rsidRPr="00BA0598">
              <w:rPr>
                <w:rFonts w:cstheme="minorHAnsi"/>
              </w:rPr>
              <w:t>1</w:t>
            </w:r>
          </w:p>
        </w:tc>
        <w:tc>
          <w:tcPr>
            <w:tcW w:w="3718" w:type="dxa"/>
            <w:noWrap/>
            <w:vAlign w:val="center"/>
            <w:hideMark/>
          </w:tcPr>
          <w:p w14:paraId="3868D149" w14:textId="77777777" w:rsidR="009C31FD" w:rsidRPr="00BA0598" w:rsidRDefault="009C31FD" w:rsidP="009C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BA0598">
              <w:rPr>
                <w:rFonts w:cstheme="minorHAnsi"/>
                <w:b/>
                <w:bCs/>
              </w:rPr>
              <w:t>Name of the Organisation</w:t>
            </w:r>
          </w:p>
        </w:tc>
        <w:tc>
          <w:tcPr>
            <w:tcW w:w="6063" w:type="dxa"/>
            <w:vAlign w:val="center"/>
          </w:tcPr>
          <w:p w14:paraId="2D021A6B" w14:textId="77777777" w:rsidR="009C31FD" w:rsidRPr="00BA0598" w:rsidRDefault="009C31FD" w:rsidP="009C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9C31FD" w:rsidRPr="00BA0598" w14:paraId="35EC3605" w14:textId="44BC4D24" w:rsidTr="00481C9A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vAlign w:val="center"/>
            <w:hideMark/>
          </w:tcPr>
          <w:p w14:paraId="13FB5120" w14:textId="77777777" w:rsidR="009C31FD" w:rsidRPr="00BA0598" w:rsidRDefault="009C31FD" w:rsidP="009C31FD">
            <w:pPr>
              <w:rPr>
                <w:rFonts w:cstheme="minorHAnsi"/>
              </w:rPr>
            </w:pPr>
            <w:r w:rsidRPr="00BA0598">
              <w:rPr>
                <w:rFonts w:cstheme="minorHAnsi"/>
              </w:rPr>
              <w:t>2</w:t>
            </w:r>
          </w:p>
        </w:tc>
        <w:tc>
          <w:tcPr>
            <w:tcW w:w="3718" w:type="dxa"/>
            <w:noWrap/>
            <w:vAlign w:val="center"/>
            <w:hideMark/>
          </w:tcPr>
          <w:p w14:paraId="2B63FCF6" w14:textId="512E25E0" w:rsidR="009C31FD" w:rsidRPr="00BA0598" w:rsidRDefault="009C31FD" w:rsidP="009C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BA0598">
              <w:rPr>
                <w:rFonts w:cstheme="minorHAnsi"/>
                <w:b/>
                <w:bCs/>
              </w:rPr>
              <w:t>Contact Person Name</w:t>
            </w:r>
          </w:p>
        </w:tc>
        <w:tc>
          <w:tcPr>
            <w:tcW w:w="6063" w:type="dxa"/>
            <w:vAlign w:val="center"/>
          </w:tcPr>
          <w:p w14:paraId="06E848DB" w14:textId="77777777" w:rsidR="009C31FD" w:rsidRPr="00BA0598" w:rsidRDefault="009C31FD" w:rsidP="009C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9C31FD" w:rsidRPr="00BA0598" w14:paraId="1483CFF4" w14:textId="183FA6D1" w:rsidTr="0048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vAlign w:val="center"/>
            <w:hideMark/>
          </w:tcPr>
          <w:p w14:paraId="41E130B0" w14:textId="77777777" w:rsidR="009C31FD" w:rsidRPr="00BA0598" w:rsidRDefault="009C31FD" w:rsidP="009C31FD">
            <w:pPr>
              <w:rPr>
                <w:rFonts w:cstheme="minorHAnsi"/>
              </w:rPr>
            </w:pPr>
            <w:r w:rsidRPr="00BA0598">
              <w:rPr>
                <w:rFonts w:cstheme="minorHAnsi"/>
              </w:rPr>
              <w:t>3</w:t>
            </w:r>
          </w:p>
        </w:tc>
        <w:tc>
          <w:tcPr>
            <w:tcW w:w="3718" w:type="dxa"/>
            <w:noWrap/>
            <w:vAlign w:val="center"/>
            <w:hideMark/>
          </w:tcPr>
          <w:p w14:paraId="7715A5BA" w14:textId="77777777" w:rsidR="009C31FD" w:rsidRPr="00BA0598" w:rsidRDefault="009C31FD" w:rsidP="009C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BA0598">
              <w:rPr>
                <w:rFonts w:cstheme="minorHAnsi"/>
                <w:b/>
                <w:bCs/>
              </w:rPr>
              <w:t>Designation</w:t>
            </w:r>
          </w:p>
        </w:tc>
        <w:tc>
          <w:tcPr>
            <w:tcW w:w="6063" w:type="dxa"/>
            <w:vAlign w:val="center"/>
          </w:tcPr>
          <w:p w14:paraId="5CEF6EAD" w14:textId="77777777" w:rsidR="009C31FD" w:rsidRPr="00BA0598" w:rsidRDefault="009C31FD" w:rsidP="009C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9C31FD" w:rsidRPr="00BA0598" w14:paraId="6EC58D3C" w14:textId="6875B903" w:rsidTr="00481C9A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vAlign w:val="center"/>
            <w:hideMark/>
          </w:tcPr>
          <w:p w14:paraId="1FCD6F07" w14:textId="77777777" w:rsidR="009C31FD" w:rsidRPr="00BA0598" w:rsidRDefault="009C31FD" w:rsidP="009C31FD">
            <w:pPr>
              <w:rPr>
                <w:rFonts w:cstheme="minorHAnsi"/>
              </w:rPr>
            </w:pPr>
            <w:r w:rsidRPr="00BA0598">
              <w:rPr>
                <w:rFonts w:cstheme="minorHAnsi"/>
              </w:rPr>
              <w:t>4</w:t>
            </w:r>
          </w:p>
        </w:tc>
        <w:tc>
          <w:tcPr>
            <w:tcW w:w="3718" w:type="dxa"/>
            <w:noWrap/>
            <w:vAlign w:val="center"/>
            <w:hideMark/>
          </w:tcPr>
          <w:p w14:paraId="2729198A" w14:textId="77777777" w:rsidR="009C31FD" w:rsidRPr="00BA0598" w:rsidRDefault="009C31FD" w:rsidP="009C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BA0598">
              <w:rPr>
                <w:rFonts w:cstheme="minorHAnsi"/>
                <w:b/>
                <w:bCs/>
              </w:rPr>
              <w:t>Address for Communication</w:t>
            </w:r>
          </w:p>
        </w:tc>
        <w:tc>
          <w:tcPr>
            <w:tcW w:w="6063" w:type="dxa"/>
            <w:vAlign w:val="center"/>
          </w:tcPr>
          <w:p w14:paraId="37F6CA0E" w14:textId="77777777" w:rsidR="001C3C96" w:rsidRPr="00BA0598" w:rsidRDefault="001C3C96" w:rsidP="009C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0747A3F3" w14:textId="19D91491" w:rsidR="00BA0598" w:rsidRPr="00BA0598" w:rsidRDefault="00BA0598" w:rsidP="009C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9C31FD" w:rsidRPr="00BA0598" w14:paraId="3B4D09E2" w14:textId="62695E6B" w:rsidTr="0048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vAlign w:val="center"/>
            <w:hideMark/>
          </w:tcPr>
          <w:p w14:paraId="2BC8294A" w14:textId="77777777" w:rsidR="009C31FD" w:rsidRPr="00BA0598" w:rsidRDefault="009C31FD" w:rsidP="009C31FD">
            <w:pPr>
              <w:rPr>
                <w:rFonts w:cstheme="minorHAnsi"/>
              </w:rPr>
            </w:pPr>
            <w:r w:rsidRPr="00BA0598">
              <w:rPr>
                <w:rFonts w:cstheme="minorHAnsi"/>
              </w:rPr>
              <w:t>5</w:t>
            </w:r>
          </w:p>
        </w:tc>
        <w:tc>
          <w:tcPr>
            <w:tcW w:w="3718" w:type="dxa"/>
            <w:noWrap/>
            <w:vAlign w:val="center"/>
            <w:hideMark/>
          </w:tcPr>
          <w:p w14:paraId="38E4C457" w14:textId="77777777" w:rsidR="009C31FD" w:rsidRPr="00BA0598" w:rsidRDefault="009C31FD" w:rsidP="009C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BA0598">
              <w:rPr>
                <w:rFonts w:cstheme="minorHAnsi"/>
                <w:b/>
                <w:bCs/>
              </w:rPr>
              <w:t>Contact Number/Mobile No.</w:t>
            </w:r>
          </w:p>
        </w:tc>
        <w:tc>
          <w:tcPr>
            <w:tcW w:w="6063" w:type="dxa"/>
            <w:vAlign w:val="center"/>
          </w:tcPr>
          <w:p w14:paraId="7F581119" w14:textId="77777777" w:rsidR="009C31FD" w:rsidRPr="00BA0598" w:rsidRDefault="009C31FD" w:rsidP="009C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9C31FD" w:rsidRPr="00BA0598" w14:paraId="0F010C21" w14:textId="7094F14D" w:rsidTr="00481C9A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vAlign w:val="center"/>
            <w:hideMark/>
          </w:tcPr>
          <w:p w14:paraId="1580F97F" w14:textId="77777777" w:rsidR="009C31FD" w:rsidRPr="00BA0598" w:rsidRDefault="009C31FD" w:rsidP="009C31FD">
            <w:pPr>
              <w:rPr>
                <w:rFonts w:cstheme="minorHAnsi"/>
              </w:rPr>
            </w:pPr>
            <w:r w:rsidRPr="00BA0598">
              <w:rPr>
                <w:rFonts w:cstheme="minorHAnsi"/>
              </w:rPr>
              <w:t>6</w:t>
            </w:r>
          </w:p>
        </w:tc>
        <w:tc>
          <w:tcPr>
            <w:tcW w:w="3718" w:type="dxa"/>
            <w:noWrap/>
            <w:vAlign w:val="center"/>
            <w:hideMark/>
          </w:tcPr>
          <w:p w14:paraId="0FF0412D" w14:textId="77777777" w:rsidR="009C31FD" w:rsidRPr="00BA0598" w:rsidRDefault="009C31FD" w:rsidP="009C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BA0598">
              <w:rPr>
                <w:rFonts w:cstheme="minorHAnsi"/>
                <w:b/>
                <w:bCs/>
              </w:rPr>
              <w:t>Email ID</w:t>
            </w:r>
          </w:p>
        </w:tc>
        <w:tc>
          <w:tcPr>
            <w:tcW w:w="6063" w:type="dxa"/>
            <w:vAlign w:val="center"/>
          </w:tcPr>
          <w:p w14:paraId="1CFA15AE" w14:textId="77777777" w:rsidR="009C31FD" w:rsidRPr="00BA0598" w:rsidRDefault="009C31FD" w:rsidP="009C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9C31FD" w:rsidRPr="00BA0598" w14:paraId="19F5166D" w14:textId="411E6DAE" w:rsidTr="0048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vAlign w:val="center"/>
            <w:hideMark/>
          </w:tcPr>
          <w:p w14:paraId="363B0AFB" w14:textId="77777777" w:rsidR="009C31FD" w:rsidRPr="00BA0598" w:rsidRDefault="009C31FD" w:rsidP="009C31FD">
            <w:pPr>
              <w:rPr>
                <w:rFonts w:cstheme="minorHAnsi"/>
              </w:rPr>
            </w:pPr>
            <w:r w:rsidRPr="00BA0598">
              <w:rPr>
                <w:rFonts w:cstheme="minorHAnsi"/>
              </w:rPr>
              <w:t>7</w:t>
            </w:r>
          </w:p>
        </w:tc>
        <w:tc>
          <w:tcPr>
            <w:tcW w:w="3718" w:type="dxa"/>
            <w:noWrap/>
            <w:vAlign w:val="center"/>
            <w:hideMark/>
          </w:tcPr>
          <w:p w14:paraId="1221137B" w14:textId="77777777" w:rsidR="009C31FD" w:rsidRPr="00BA0598" w:rsidRDefault="009C31FD" w:rsidP="009C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BA0598">
              <w:rPr>
                <w:rFonts w:cstheme="minorHAnsi"/>
                <w:b/>
                <w:bCs/>
              </w:rPr>
              <w:t>Website</w:t>
            </w:r>
          </w:p>
        </w:tc>
        <w:tc>
          <w:tcPr>
            <w:tcW w:w="6063" w:type="dxa"/>
            <w:vAlign w:val="center"/>
          </w:tcPr>
          <w:p w14:paraId="47629243" w14:textId="77777777" w:rsidR="009C31FD" w:rsidRPr="00BA0598" w:rsidRDefault="009C31FD" w:rsidP="009C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</w:tbl>
    <w:p w14:paraId="5B534452" w14:textId="1D8B228D" w:rsidR="00FD1031" w:rsidRDefault="00FD1031" w:rsidP="00FD1031">
      <w:pPr>
        <w:spacing w:after="0" w:line="240" w:lineRule="auto"/>
        <w:ind w:right="-754"/>
        <w:jc w:val="both"/>
        <w:rPr>
          <w:rFonts w:cstheme="minorHAnsi"/>
          <w:color w:val="202124"/>
          <w:sz w:val="18"/>
          <w:szCs w:val="18"/>
          <w:shd w:val="clear" w:color="auto" w:fill="F8F9FA"/>
        </w:rPr>
      </w:pPr>
    </w:p>
    <w:tbl>
      <w:tblPr>
        <w:tblStyle w:val="GridTable4-Accent21"/>
        <w:tblW w:w="4960" w:type="pct"/>
        <w:tblLook w:val="04A0" w:firstRow="1" w:lastRow="0" w:firstColumn="1" w:lastColumn="0" w:noHBand="0" w:noVBand="1"/>
      </w:tblPr>
      <w:tblGrid>
        <w:gridCol w:w="799"/>
        <w:gridCol w:w="6246"/>
        <w:gridCol w:w="3327"/>
      </w:tblGrid>
      <w:tr w:rsidR="006A1893" w:rsidRPr="006A1893" w14:paraId="6FAE02C1" w14:textId="77777777" w:rsidTr="006A1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  <w:hideMark/>
          </w:tcPr>
          <w:p w14:paraId="74EABE50" w14:textId="35CF7E1D" w:rsidR="006A1893" w:rsidRPr="006A1893" w:rsidRDefault="006A1893" w:rsidP="006A1893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S.No</w:t>
            </w:r>
            <w:proofErr w:type="spellEnd"/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.</w:t>
            </w:r>
          </w:p>
        </w:tc>
        <w:tc>
          <w:tcPr>
            <w:tcW w:w="3011" w:type="pct"/>
            <w:noWrap/>
            <w:hideMark/>
          </w:tcPr>
          <w:p w14:paraId="6C93E6CA" w14:textId="20B4B5E8" w:rsidR="006A1893" w:rsidRPr="006A1893" w:rsidRDefault="00723A6E" w:rsidP="006A1893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Organization Information/ Credentials</w:t>
            </w:r>
          </w:p>
        </w:tc>
        <w:tc>
          <w:tcPr>
            <w:tcW w:w="1604" w:type="pct"/>
            <w:noWrap/>
            <w:hideMark/>
          </w:tcPr>
          <w:p w14:paraId="0109CA99" w14:textId="2EE5077A" w:rsidR="006A1893" w:rsidRPr="006A1893" w:rsidRDefault="006A1893" w:rsidP="006A1893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Information</w:t>
            </w:r>
          </w:p>
        </w:tc>
      </w:tr>
      <w:tr w:rsidR="006A1893" w:rsidRPr="006A1893" w14:paraId="7A309FBB" w14:textId="77777777" w:rsidTr="006A1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4CA779CA" w14:textId="3AAFE47B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84" w:hanging="284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hideMark/>
          </w:tcPr>
          <w:p w14:paraId="4FF80F5A" w14:textId="77777777" w:rsidR="006A1893" w:rsidRPr="006A1893" w:rsidRDefault="006A1893" w:rsidP="006A18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Years of commencement of operations, commencement of business </w:t>
            </w:r>
          </w:p>
        </w:tc>
        <w:tc>
          <w:tcPr>
            <w:tcW w:w="1604" w:type="pct"/>
            <w:noWrap/>
            <w:hideMark/>
          </w:tcPr>
          <w:p w14:paraId="7A71C8C8" w14:textId="77777777" w:rsidR="006A1893" w:rsidRPr="006A1893" w:rsidRDefault="006A1893" w:rsidP="006A18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2719F1AA" w14:textId="77777777" w:rsidTr="006A189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366CCB89" w14:textId="08DD27FE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84" w:hanging="284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hideMark/>
          </w:tcPr>
          <w:p w14:paraId="06C91154" w14:textId="77777777" w:rsidR="006A1893" w:rsidRPr="006A1893" w:rsidRDefault="006A1893" w:rsidP="006A18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Local Presence in the Cluster (Yes/No)</w:t>
            </w:r>
          </w:p>
        </w:tc>
        <w:tc>
          <w:tcPr>
            <w:tcW w:w="1604" w:type="pct"/>
            <w:noWrap/>
            <w:hideMark/>
          </w:tcPr>
          <w:p w14:paraId="6AAA6CB9" w14:textId="77777777" w:rsidR="006A1893" w:rsidRPr="006A1893" w:rsidRDefault="006A1893" w:rsidP="006A18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6C78D7F8" w14:textId="77777777" w:rsidTr="006A1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2958D549" w14:textId="2753DE91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84" w:hanging="284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hideMark/>
          </w:tcPr>
          <w:p w14:paraId="4FFB12C8" w14:textId="77777777" w:rsidR="006A1893" w:rsidRPr="006A1893" w:rsidRDefault="006A1893" w:rsidP="006A18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After Sales Service (Yes/No)</w:t>
            </w:r>
          </w:p>
        </w:tc>
        <w:tc>
          <w:tcPr>
            <w:tcW w:w="1604" w:type="pct"/>
            <w:noWrap/>
            <w:hideMark/>
          </w:tcPr>
          <w:p w14:paraId="6E0C6483" w14:textId="77777777" w:rsidR="006A1893" w:rsidRPr="006A1893" w:rsidRDefault="006A1893" w:rsidP="006A18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56DA4454" w14:textId="77777777" w:rsidTr="006A189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30E42E55" w14:textId="578E295B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84" w:hanging="284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noWrap/>
            <w:hideMark/>
          </w:tcPr>
          <w:p w14:paraId="3CD234BE" w14:textId="77777777" w:rsidR="006A1893" w:rsidRPr="006A1893" w:rsidRDefault="006A1893" w:rsidP="006A18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Has the company </w:t>
            </w:r>
            <w:proofErr w:type="gramStart"/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entered into</w:t>
            </w:r>
            <w:proofErr w:type="gramEnd"/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ESCO contracts till date? (Y/N)</w:t>
            </w:r>
          </w:p>
        </w:tc>
        <w:tc>
          <w:tcPr>
            <w:tcW w:w="1604" w:type="pct"/>
            <w:noWrap/>
            <w:hideMark/>
          </w:tcPr>
          <w:p w14:paraId="673E29E6" w14:textId="77777777" w:rsidR="006A1893" w:rsidRPr="006A1893" w:rsidRDefault="006A1893" w:rsidP="006A18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1C59D4CA" w14:textId="77777777" w:rsidTr="006A1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0E7C3A50" w14:textId="03D5693F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84" w:hanging="284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hideMark/>
          </w:tcPr>
          <w:p w14:paraId="4ED5C2D6" w14:textId="77777777" w:rsidR="006A1893" w:rsidRPr="006A1893" w:rsidRDefault="006A1893" w:rsidP="006A18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If yes, Model adopted (Shared Savings, </w:t>
            </w:r>
            <w:proofErr w:type="spellStart"/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Guranteed</w:t>
            </w:r>
            <w:proofErr w:type="spellEnd"/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Saving, Deemed Saving)</w:t>
            </w:r>
          </w:p>
        </w:tc>
        <w:tc>
          <w:tcPr>
            <w:tcW w:w="1604" w:type="pct"/>
            <w:noWrap/>
            <w:hideMark/>
          </w:tcPr>
          <w:p w14:paraId="79A07949" w14:textId="77777777" w:rsidR="006A1893" w:rsidRPr="006A1893" w:rsidRDefault="006A1893" w:rsidP="006A18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0614788C" w14:textId="77777777" w:rsidTr="006A189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3D45192F" w14:textId="2D33398E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84" w:hanging="284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hideMark/>
          </w:tcPr>
          <w:p w14:paraId="1EE3E4B6" w14:textId="77777777" w:rsidR="006A1893" w:rsidRPr="006A1893" w:rsidRDefault="006A1893" w:rsidP="006A18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Specify no. of ESCO projects completed</w:t>
            </w:r>
          </w:p>
        </w:tc>
        <w:tc>
          <w:tcPr>
            <w:tcW w:w="1604" w:type="pct"/>
            <w:noWrap/>
            <w:hideMark/>
          </w:tcPr>
          <w:p w14:paraId="27C9DC48" w14:textId="77777777" w:rsidR="006A1893" w:rsidRPr="006A1893" w:rsidRDefault="006A1893" w:rsidP="006A18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29C62463" w14:textId="77777777" w:rsidTr="006A1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5A6143C9" w14:textId="2133C1BF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84" w:hanging="284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hideMark/>
          </w:tcPr>
          <w:p w14:paraId="6072674F" w14:textId="77777777" w:rsidR="006A1893" w:rsidRPr="006A1893" w:rsidRDefault="006A1893" w:rsidP="006A18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Coverage of industrial sector served (MSME/ Large Industry - Private/ PSU)</w:t>
            </w:r>
          </w:p>
        </w:tc>
        <w:tc>
          <w:tcPr>
            <w:tcW w:w="1604" w:type="pct"/>
            <w:noWrap/>
            <w:hideMark/>
          </w:tcPr>
          <w:p w14:paraId="1FF2341E" w14:textId="77777777" w:rsidR="006A1893" w:rsidRPr="006A1893" w:rsidRDefault="006A1893" w:rsidP="006A18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105F6A3C" w14:textId="77777777" w:rsidTr="006A189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7A22EB40" w14:textId="599C88F6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84" w:hanging="284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noWrap/>
            <w:hideMark/>
          </w:tcPr>
          <w:p w14:paraId="28A7FE65" w14:textId="77777777" w:rsidR="006A1893" w:rsidRPr="006A1893" w:rsidRDefault="006A1893" w:rsidP="006A18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Number of BEE certified energy auditors.</w:t>
            </w:r>
          </w:p>
        </w:tc>
        <w:tc>
          <w:tcPr>
            <w:tcW w:w="1604" w:type="pct"/>
            <w:noWrap/>
            <w:hideMark/>
          </w:tcPr>
          <w:p w14:paraId="4FD7442E" w14:textId="77777777" w:rsidR="006A1893" w:rsidRPr="006A1893" w:rsidRDefault="006A1893" w:rsidP="006A18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55BA2CDA" w14:textId="77777777" w:rsidTr="006A1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377B4B40" w14:textId="653F37A2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84" w:hanging="284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noWrap/>
            <w:hideMark/>
          </w:tcPr>
          <w:p w14:paraId="1002ACB8" w14:textId="77777777" w:rsidR="006A1893" w:rsidRPr="006A1893" w:rsidRDefault="006A1893" w:rsidP="006A18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Number of M&amp;V certified professionals</w:t>
            </w:r>
          </w:p>
        </w:tc>
        <w:tc>
          <w:tcPr>
            <w:tcW w:w="1604" w:type="pct"/>
            <w:noWrap/>
            <w:hideMark/>
          </w:tcPr>
          <w:p w14:paraId="51A8D9D9" w14:textId="77777777" w:rsidR="006A1893" w:rsidRPr="006A1893" w:rsidRDefault="006A1893" w:rsidP="006A18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1876238B" w14:textId="77777777" w:rsidTr="006A189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62578AEC" w14:textId="45461BC4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84" w:hanging="284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hideMark/>
          </w:tcPr>
          <w:p w14:paraId="537976DF" w14:textId="77777777" w:rsidR="006A1893" w:rsidRPr="006A1893" w:rsidRDefault="006A1893" w:rsidP="006A18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Total employee strength for the overall business</w:t>
            </w:r>
          </w:p>
        </w:tc>
        <w:tc>
          <w:tcPr>
            <w:tcW w:w="1604" w:type="pct"/>
            <w:noWrap/>
            <w:hideMark/>
          </w:tcPr>
          <w:p w14:paraId="75D21B81" w14:textId="77777777" w:rsidR="006A1893" w:rsidRPr="006A1893" w:rsidRDefault="006A1893" w:rsidP="006A18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1584B412" w14:textId="77777777" w:rsidTr="006A1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073E52C2" w14:textId="2DA406D8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84" w:hanging="284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hideMark/>
          </w:tcPr>
          <w:p w14:paraId="7CF985FC" w14:textId="77777777" w:rsidR="006A1893" w:rsidRPr="006A1893" w:rsidRDefault="006A1893" w:rsidP="006A18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Inventory of equipment of ESCO/energy audit instruments owned </w:t>
            </w:r>
          </w:p>
        </w:tc>
        <w:tc>
          <w:tcPr>
            <w:tcW w:w="1604" w:type="pct"/>
            <w:noWrap/>
            <w:hideMark/>
          </w:tcPr>
          <w:p w14:paraId="0B960684" w14:textId="77777777" w:rsidR="006A1893" w:rsidRPr="006A1893" w:rsidRDefault="006A1893" w:rsidP="006A18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73C559E6" w14:textId="77777777" w:rsidTr="006A189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1EFCE045" w14:textId="08A761BE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84" w:hanging="284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hideMark/>
          </w:tcPr>
          <w:p w14:paraId="663486B7" w14:textId="77777777" w:rsidR="006A1893" w:rsidRPr="006A1893" w:rsidRDefault="006A1893" w:rsidP="006A18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Number of baseline &amp; M&amp;V audit conducted in last 3 years for estimation of energy savings</w:t>
            </w:r>
          </w:p>
        </w:tc>
        <w:tc>
          <w:tcPr>
            <w:tcW w:w="1604" w:type="pct"/>
            <w:noWrap/>
            <w:hideMark/>
          </w:tcPr>
          <w:p w14:paraId="0820F78C" w14:textId="77777777" w:rsidR="006A1893" w:rsidRPr="006A1893" w:rsidRDefault="006A1893" w:rsidP="006A18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644E5B21" w14:textId="77777777" w:rsidTr="006A1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1BEDBF47" w14:textId="185D5E43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84" w:hanging="284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hideMark/>
          </w:tcPr>
          <w:p w14:paraId="0ACFBDA5" w14:textId="2A329862" w:rsidR="006A1893" w:rsidRPr="006A1893" w:rsidRDefault="006A1893" w:rsidP="006A18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N</w:t>
            </w: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et Positive worth for last 3 years (Yes/No) </w:t>
            </w:r>
          </w:p>
        </w:tc>
        <w:tc>
          <w:tcPr>
            <w:tcW w:w="1604" w:type="pct"/>
            <w:noWrap/>
            <w:hideMark/>
          </w:tcPr>
          <w:p w14:paraId="5EAB14EB" w14:textId="77777777" w:rsidR="006A1893" w:rsidRPr="006A1893" w:rsidRDefault="006A1893" w:rsidP="006A18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65F30FEF" w14:textId="77777777" w:rsidTr="006A189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2D0AE013" w14:textId="50F5F892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84" w:hanging="284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noWrap/>
            <w:hideMark/>
          </w:tcPr>
          <w:p w14:paraId="1542FFA3" w14:textId="5DA31CD1" w:rsidR="006A1893" w:rsidRPr="006A1893" w:rsidRDefault="006A1893" w:rsidP="006A18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Last 3 </w:t>
            </w: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year’s </w:t>
            </w: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average </w:t>
            </w: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turnover, INR Lakhs</w:t>
            </w:r>
          </w:p>
        </w:tc>
        <w:tc>
          <w:tcPr>
            <w:tcW w:w="1604" w:type="pct"/>
            <w:noWrap/>
            <w:hideMark/>
          </w:tcPr>
          <w:p w14:paraId="4655D5AC" w14:textId="77777777" w:rsidR="006A1893" w:rsidRPr="006A1893" w:rsidRDefault="006A1893" w:rsidP="006A18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49A4D56A" w14:textId="77777777" w:rsidTr="006A1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38B7259B" w14:textId="074DD6C7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84" w:hanging="284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noWrap/>
            <w:hideMark/>
          </w:tcPr>
          <w:p w14:paraId="652A86B8" w14:textId="77777777" w:rsidR="006A1893" w:rsidRPr="006A1893" w:rsidRDefault="006A1893" w:rsidP="006A18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Total project cost of ESCO projects during last 3 years, INR Lakhs</w:t>
            </w:r>
          </w:p>
        </w:tc>
        <w:tc>
          <w:tcPr>
            <w:tcW w:w="1604" w:type="pct"/>
            <w:noWrap/>
            <w:hideMark/>
          </w:tcPr>
          <w:p w14:paraId="2B7F31C3" w14:textId="77777777" w:rsidR="006A1893" w:rsidRPr="006A1893" w:rsidRDefault="006A1893" w:rsidP="006A18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269AAC34" w14:textId="77777777" w:rsidTr="006A189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539C1999" w14:textId="50354CAF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84" w:hanging="284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hideMark/>
          </w:tcPr>
          <w:p w14:paraId="268EF779" w14:textId="0A495789" w:rsidR="006A1893" w:rsidRPr="006A1893" w:rsidRDefault="006A1893" w:rsidP="006A18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Number of Loans taken from Banks/ NBFC during last 3 years</w:t>
            </w: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for ESCO/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Other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project implementation</w:t>
            </w:r>
          </w:p>
        </w:tc>
        <w:tc>
          <w:tcPr>
            <w:tcW w:w="1604" w:type="pct"/>
            <w:noWrap/>
            <w:hideMark/>
          </w:tcPr>
          <w:p w14:paraId="55B89E38" w14:textId="77777777" w:rsidR="006A1893" w:rsidRPr="006A1893" w:rsidRDefault="006A1893" w:rsidP="006A18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273D468E" w14:textId="77777777" w:rsidTr="006A1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</w:tcPr>
          <w:p w14:paraId="16CD02E9" w14:textId="27CBBEDA" w:rsidR="006A1893" w:rsidRPr="006A1893" w:rsidRDefault="006A1893" w:rsidP="006A1893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11" w:type="pct"/>
            <w:hideMark/>
          </w:tcPr>
          <w:p w14:paraId="51F56B14" w14:textId="5E2C622D" w:rsidR="006A1893" w:rsidRPr="006A1893" w:rsidRDefault="006A1893" w:rsidP="006A18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T</w:t>
            </w: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otal amount of Loans taken from Banks/ NBFC, during last 3 years, INR Lakhs</w:t>
            </w:r>
          </w:p>
        </w:tc>
        <w:tc>
          <w:tcPr>
            <w:tcW w:w="1604" w:type="pct"/>
            <w:noWrap/>
            <w:hideMark/>
          </w:tcPr>
          <w:p w14:paraId="4F19AE37" w14:textId="77777777" w:rsidR="006A1893" w:rsidRPr="006A1893" w:rsidRDefault="006A1893" w:rsidP="006A18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</w:tbl>
    <w:p w14:paraId="68884C72" w14:textId="77777777" w:rsidR="006A1893" w:rsidRDefault="006A1893">
      <w:pPr>
        <w:rPr>
          <w:rFonts w:cstheme="minorHAnsi"/>
          <w:color w:val="202124"/>
          <w:sz w:val="18"/>
          <w:szCs w:val="18"/>
          <w:shd w:val="clear" w:color="auto" w:fill="F8F9FA"/>
        </w:rPr>
      </w:pPr>
      <w:r>
        <w:rPr>
          <w:rFonts w:cstheme="minorHAnsi"/>
          <w:color w:val="202124"/>
          <w:sz w:val="18"/>
          <w:szCs w:val="18"/>
          <w:shd w:val="clear" w:color="auto" w:fill="F8F9FA"/>
        </w:rPr>
        <w:br w:type="page"/>
      </w:r>
    </w:p>
    <w:p w14:paraId="15EE8089" w14:textId="2B7C62F2" w:rsidR="00E354D1" w:rsidRPr="00D26800" w:rsidRDefault="00E354D1" w:rsidP="00E3299E">
      <w:pPr>
        <w:pStyle w:val="ListParagraph"/>
        <w:numPr>
          <w:ilvl w:val="0"/>
          <w:numId w:val="3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466"/>
        </w:tabs>
        <w:ind w:left="426" w:hanging="426"/>
        <w:rPr>
          <w:rFonts w:cstheme="minorHAnsi"/>
          <w:b/>
          <w:color w:val="C00000"/>
          <w:u w:val="single"/>
        </w:rPr>
      </w:pPr>
      <w:r w:rsidRPr="00D26800">
        <w:rPr>
          <w:rFonts w:cstheme="minorHAnsi"/>
          <w:b/>
          <w:color w:val="C00000"/>
          <w:sz w:val="24"/>
          <w:szCs w:val="24"/>
          <w:u w:val="single"/>
          <w:lang w:val="en-US"/>
        </w:rPr>
        <w:lastRenderedPageBreak/>
        <w:t xml:space="preserve">Replacement of </w:t>
      </w:r>
      <w:r w:rsidR="00D26800" w:rsidRPr="00D26800">
        <w:rPr>
          <w:rFonts w:cstheme="minorHAnsi"/>
          <w:b/>
          <w:color w:val="C00000"/>
          <w:sz w:val="24"/>
          <w:szCs w:val="24"/>
          <w:u w:val="single"/>
          <w:lang w:val="en-US"/>
        </w:rPr>
        <w:t xml:space="preserve">Air </w:t>
      </w:r>
      <w:r w:rsidRPr="00D26800">
        <w:rPr>
          <w:rFonts w:cstheme="minorHAnsi"/>
          <w:b/>
          <w:color w:val="C00000"/>
          <w:sz w:val="24"/>
          <w:szCs w:val="24"/>
          <w:u w:val="single"/>
          <w:lang w:val="en-US"/>
        </w:rPr>
        <w:t>Compressor by Screw Compressor with VFD &amp; Permanent Magnet Motor</w:t>
      </w:r>
    </w:p>
    <w:tbl>
      <w:tblPr>
        <w:tblStyle w:val="GridTable4-Accent21"/>
        <w:tblW w:w="5000" w:type="pct"/>
        <w:tblLook w:val="04A0" w:firstRow="1" w:lastRow="0" w:firstColumn="1" w:lastColumn="0" w:noHBand="0" w:noVBand="1"/>
      </w:tblPr>
      <w:tblGrid>
        <w:gridCol w:w="7307"/>
        <w:gridCol w:w="1815"/>
        <w:gridCol w:w="1334"/>
      </w:tblGrid>
      <w:tr w:rsidR="00B50B0D" w:rsidRPr="00187C37" w14:paraId="177FDA34" w14:textId="77777777" w:rsidTr="00B50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2B9F0A35" w14:textId="71F854BD" w:rsidR="00B50B0D" w:rsidRPr="00187C37" w:rsidRDefault="00B50B0D" w:rsidP="00B50B0D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Particular</w:t>
            </w:r>
          </w:p>
        </w:tc>
        <w:tc>
          <w:tcPr>
            <w:tcW w:w="868" w:type="pct"/>
          </w:tcPr>
          <w:p w14:paraId="0F574DED" w14:textId="170B8E5F" w:rsidR="00B50B0D" w:rsidRPr="00187C37" w:rsidRDefault="00B50B0D" w:rsidP="00B50B0D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Unit</w:t>
            </w:r>
          </w:p>
        </w:tc>
        <w:tc>
          <w:tcPr>
            <w:tcW w:w="638" w:type="pct"/>
          </w:tcPr>
          <w:p w14:paraId="23553931" w14:textId="42C2D7CC" w:rsidR="00B50B0D" w:rsidRPr="00187C37" w:rsidRDefault="00B50B0D" w:rsidP="00B50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Value</w:t>
            </w:r>
          </w:p>
        </w:tc>
      </w:tr>
      <w:tr w:rsidR="00187C37" w:rsidRPr="00187C37" w14:paraId="362BCCFA" w14:textId="77777777" w:rsidTr="00B50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48CC1089" w14:textId="5D38DB84" w:rsidR="00D26800" w:rsidRPr="00187C37" w:rsidRDefault="00D26800" w:rsidP="00D26800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  <w:r w:rsidRPr="00187C37">
              <w:rPr>
                <w:rFonts w:cstheme="minorHAnsi"/>
                <w:b w:val="0"/>
              </w:rPr>
              <w:t>Estimated Energy Consumption by equipment’s to be replaced</w:t>
            </w:r>
            <w:r w:rsidR="00E3299E" w:rsidRPr="00187C37">
              <w:rPr>
                <w:rFonts w:cstheme="minorHAnsi"/>
                <w:b w:val="0"/>
              </w:rPr>
              <w:t xml:space="preserve"> based on baseline energy audits</w:t>
            </w:r>
            <w:r w:rsidR="00B50B0D"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868" w:type="pct"/>
          </w:tcPr>
          <w:p w14:paraId="57A32638" w14:textId="6A1A7F92" w:rsidR="00D26800" w:rsidRPr="00187C37" w:rsidRDefault="00D26800" w:rsidP="00D26800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cstheme="minorHAnsi"/>
                <w:bCs/>
              </w:rPr>
              <w:t>kWh/year</w:t>
            </w:r>
          </w:p>
        </w:tc>
        <w:tc>
          <w:tcPr>
            <w:tcW w:w="638" w:type="pct"/>
          </w:tcPr>
          <w:p w14:paraId="28FE1301" w14:textId="5CDB84A9" w:rsidR="00D26800" w:rsidRPr="00187C37" w:rsidRDefault="00187C37" w:rsidP="00187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187C37">
              <w:rPr>
                <w:rFonts w:ascii="Calibri" w:hAnsi="Calibri" w:cs="Calibri"/>
                <w:bCs/>
              </w:rPr>
              <w:t>1055650</w:t>
            </w:r>
          </w:p>
        </w:tc>
      </w:tr>
      <w:tr w:rsidR="00187C37" w:rsidRPr="00187C37" w14:paraId="54CB8900" w14:textId="77777777" w:rsidTr="00B50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496374D4" w14:textId="397F502D" w:rsidR="00187C37" w:rsidRPr="00187C37" w:rsidRDefault="00187C37" w:rsidP="00187C3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  <w:r w:rsidRPr="00187C37">
              <w:rPr>
                <w:rFonts w:cstheme="minorHAnsi"/>
                <w:b w:val="0"/>
              </w:rPr>
              <w:t>Identified Energy Saving Potential</w:t>
            </w:r>
          </w:p>
        </w:tc>
        <w:tc>
          <w:tcPr>
            <w:tcW w:w="868" w:type="pct"/>
          </w:tcPr>
          <w:p w14:paraId="0785B2F9" w14:textId="067FD270" w:rsidR="00187C37" w:rsidRPr="00187C37" w:rsidRDefault="00187C37" w:rsidP="00187C3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cstheme="minorHAnsi"/>
                <w:bCs/>
              </w:rPr>
              <w:t>%</w:t>
            </w:r>
          </w:p>
        </w:tc>
        <w:tc>
          <w:tcPr>
            <w:tcW w:w="638" w:type="pct"/>
          </w:tcPr>
          <w:p w14:paraId="2F2FB8A6" w14:textId="432762F0" w:rsidR="00187C37" w:rsidRPr="00187C37" w:rsidRDefault="00187C37" w:rsidP="00187C3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ascii="Calibri" w:hAnsi="Calibri" w:cs="Calibri"/>
                <w:bCs/>
              </w:rPr>
              <w:t>41.47%</w:t>
            </w:r>
          </w:p>
        </w:tc>
      </w:tr>
      <w:tr w:rsidR="00187C37" w:rsidRPr="00187C37" w14:paraId="5578405F" w14:textId="77777777" w:rsidTr="00B50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6B566839" w14:textId="77777777" w:rsidR="00187C37" w:rsidRPr="00187C37" w:rsidRDefault="00187C37" w:rsidP="00187C3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</w:p>
        </w:tc>
        <w:tc>
          <w:tcPr>
            <w:tcW w:w="868" w:type="pct"/>
          </w:tcPr>
          <w:p w14:paraId="6CE93922" w14:textId="3C0A2212" w:rsidR="00187C37" w:rsidRPr="00187C37" w:rsidRDefault="00187C37" w:rsidP="00187C3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cstheme="minorHAnsi"/>
                <w:bCs/>
              </w:rPr>
              <w:t>kWh/year</w:t>
            </w:r>
          </w:p>
        </w:tc>
        <w:tc>
          <w:tcPr>
            <w:tcW w:w="638" w:type="pct"/>
          </w:tcPr>
          <w:p w14:paraId="4A41B2E1" w14:textId="590B5E23" w:rsidR="00187C37" w:rsidRPr="00187C37" w:rsidRDefault="00187C37" w:rsidP="00187C3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ascii="Calibri" w:hAnsi="Calibri" w:cs="Calibri"/>
                <w:bCs/>
              </w:rPr>
              <w:t>437737</w:t>
            </w:r>
          </w:p>
        </w:tc>
      </w:tr>
      <w:tr w:rsidR="00187C37" w:rsidRPr="00187C37" w14:paraId="2A8043C6" w14:textId="77777777" w:rsidTr="00B50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0C2B61A6" w14:textId="77777777" w:rsidR="00187C37" w:rsidRPr="00187C37" w:rsidRDefault="00187C37" w:rsidP="00187C3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</w:p>
        </w:tc>
        <w:tc>
          <w:tcPr>
            <w:tcW w:w="868" w:type="pct"/>
          </w:tcPr>
          <w:p w14:paraId="774DC337" w14:textId="5778806E" w:rsidR="00187C37" w:rsidRPr="00187C37" w:rsidRDefault="00187C37" w:rsidP="00187C3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ascii="Calibri" w:hAnsi="Calibri" w:cs="Calibri"/>
                <w:bCs/>
              </w:rPr>
              <w:t>Rs. Lakhs/year</w:t>
            </w:r>
          </w:p>
        </w:tc>
        <w:tc>
          <w:tcPr>
            <w:tcW w:w="638" w:type="pct"/>
          </w:tcPr>
          <w:p w14:paraId="7D4711BC" w14:textId="44E3DB1F" w:rsidR="00187C37" w:rsidRPr="00187C37" w:rsidRDefault="00187C37" w:rsidP="00187C3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ascii="Calibri" w:hAnsi="Calibri" w:cs="Calibri"/>
                <w:bCs/>
              </w:rPr>
              <w:t>29.11</w:t>
            </w:r>
          </w:p>
        </w:tc>
      </w:tr>
    </w:tbl>
    <w:p w14:paraId="6C0FFD9E" w14:textId="77777777" w:rsidR="00D26800" w:rsidRDefault="00D26800" w:rsidP="00D26800">
      <w:pPr>
        <w:pStyle w:val="ListParagraph"/>
        <w:tabs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466"/>
        </w:tabs>
        <w:spacing w:before="0" w:after="0" w:line="240" w:lineRule="auto"/>
        <w:ind w:left="0"/>
        <w:rPr>
          <w:rFonts w:cstheme="minorHAnsi"/>
          <w:b/>
          <w:color w:val="C00000"/>
          <w:sz w:val="20"/>
          <w:szCs w:val="20"/>
          <w:u w:val="single"/>
        </w:rPr>
      </w:pP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1533"/>
        <w:gridCol w:w="1023"/>
        <w:gridCol w:w="1919"/>
        <w:gridCol w:w="1468"/>
        <w:gridCol w:w="1988"/>
        <w:gridCol w:w="1627"/>
      </w:tblGrid>
      <w:tr w:rsidR="00BD241D" w:rsidRPr="0006711A" w14:paraId="648DAA84" w14:textId="77777777" w:rsidTr="00BD241D">
        <w:trPr>
          <w:trHeight w:val="20"/>
          <w:jc w:val="center"/>
        </w:trPr>
        <w:tc>
          <w:tcPr>
            <w:tcW w:w="427" w:type="pct"/>
            <w:vMerge w:val="restart"/>
            <w:shd w:val="clear" w:color="auto" w:fill="F7CAAC" w:themeFill="accent2" w:themeFillTint="66"/>
            <w:vAlign w:val="center"/>
          </w:tcPr>
          <w:p w14:paraId="2FFB1392" w14:textId="6E29A1AA" w:rsidR="00BD241D" w:rsidRPr="00233A19" w:rsidRDefault="00BD241D" w:rsidP="00BD24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S. No.</w:t>
            </w:r>
          </w:p>
        </w:tc>
        <w:tc>
          <w:tcPr>
            <w:tcW w:w="735" w:type="pct"/>
            <w:vMerge w:val="restart"/>
            <w:shd w:val="clear" w:color="auto" w:fill="F7CAAC" w:themeFill="accent2" w:themeFillTint="66"/>
            <w:vAlign w:val="center"/>
          </w:tcPr>
          <w:p w14:paraId="4E2A846E" w14:textId="49664397" w:rsidR="00BD241D" w:rsidRPr="00233A19" w:rsidRDefault="00BD241D" w:rsidP="00BD24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Capacity of Air Compressor in  kW (for 7 bar)</w:t>
            </w:r>
          </w:p>
        </w:tc>
        <w:tc>
          <w:tcPr>
            <w:tcW w:w="481" w:type="pct"/>
            <w:vMerge w:val="restart"/>
            <w:shd w:val="clear" w:color="auto" w:fill="F7CAAC" w:themeFill="accent2" w:themeFillTint="66"/>
            <w:vAlign w:val="center"/>
          </w:tcPr>
          <w:p w14:paraId="1DB43711" w14:textId="77777777" w:rsidR="00BD241D" w:rsidRPr="00233A19" w:rsidRDefault="00BD241D" w:rsidP="00BD24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Quantity</w:t>
            </w:r>
          </w:p>
          <w:p w14:paraId="5027593C" w14:textId="25B13868" w:rsidR="00BD241D" w:rsidRPr="00233A19" w:rsidRDefault="00BD241D" w:rsidP="00BD24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No.</w:t>
            </w:r>
          </w:p>
        </w:tc>
        <w:tc>
          <w:tcPr>
            <w:tcW w:w="1624" w:type="pct"/>
            <w:gridSpan w:val="2"/>
            <w:shd w:val="clear" w:color="auto" w:fill="F7CAAC" w:themeFill="accent2" w:themeFillTint="66"/>
            <w:vAlign w:val="center"/>
          </w:tcPr>
          <w:p w14:paraId="13C60D4F" w14:textId="44BBC0F6" w:rsidR="00BD241D" w:rsidRPr="00233A19" w:rsidRDefault="00BD241D" w:rsidP="00BD24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upfront payment mode from client</w:t>
            </w:r>
          </w:p>
        </w:tc>
        <w:tc>
          <w:tcPr>
            <w:tcW w:w="1733" w:type="pct"/>
            <w:gridSpan w:val="2"/>
            <w:shd w:val="clear" w:color="auto" w:fill="F7CAAC" w:themeFill="accent2" w:themeFillTint="66"/>
            <w:vAlign w:val="center"/>
          </w:tcPr>
          <w:p w14:paraId="0CA65814" w14:textId="0439A1B7" w:rsidR="00BD241D" w:rsidRPr="00233A19" w:rsidRDefault="00BD241D" w:rsidP="00BD24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EMI mode over 3 years period</w:t>
            </w:r>
          </w:p>
        </w:tc>
      </w:tr>
      <w:tr w:rsidR="00BD241D" w:rsidRPr="0006711A" w14:paraId="0EECF8B5" w14:textId="5D627457" w:rsidTr="00BD241D">
        <w:trPr>
          <w:trHeight w:val="20"/>
          <w:jc w:val="center"/>
        </w:trPr>
        <w:tc>
          <w:tcPr>
            <w:tcW w:w="427" w:type="pct"/>
            <w:vMerge/>
            <w:shd w:val="clear" w:color="auto" w:fill="F7CAAC" w:themeFill="accent2" w:themeFillTint="66"/>
            <w:vAlign w:val="center"/>
          </w:tcPr>
          <w:p w14:paraId="7BA29CFA" w14:textId="693D4269" w:rsidR="00BD241D" w:rsidRPr="00233A19" w:rsidRDefault="00BD241D" w:rsidP="00BD24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35" w:type="pct"/>
            <w:vMerge/>
            <w:shd w:val="clear" w:color="auto" w:fill="F7CAAC" w:themeFill="accent2" w:themeFillTint="66"/>
            <w:vAlign w:val="center"/>
          </w:tcPr>
          <w:p w14:paraId="286D14CA" w14:textId="1776F373" w:rsidR="00BD241D" w:rsidRPr="00233A19" w:rsidRDefault="00BD241D" w:rsidP="00BD24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481" w:type="pct"/>
            <w:vMerge/>
            <w:shd w:val="clear" w:color="auto" w:fill="F7CAAC" w:themeFill="accent2" w:themeFillTint="66"/>
            <w:vAlign w:val="center"/>
          </w:tcPr>
          <w:p w14:paraId="0D9AC33C" w14:textId="49B0C64C" w:rsidR="00BD241D" w:rsidRPr="00233A19" w:rsidRDefault="00BD241D" w:rsidP="00BD24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20" w:type="pct"/>
            <w:shd w:val="clear" w:color="auto" w:fill="F7CAAC" w:themeFill="accent2" w:themeFillTint="66"/>
            <w:vAlign w:val="center"/>
          </w:tcPr>
          <w:p w14:paraId="05407E16" w14:textId="34686CF9" w:rsidR="00BD241D" w:rsidRPr="00233A19" w:rsidRDefault="00BD241D" w:rsidP="00BD24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 xml:space="preserve">Rate of Supply and Installation </w:t>
            </w:r>
            <w:r>
              <w:rPr>
                <w:rFonts w:cstheme="minorHAnsi"/>
                <w:b/>
              </w:rPr>
              <w:t>per equipment</w:t>
            </w:r>
            <w:r w:rsidR="001422C4">
              <w:rPr>
                <w:rFonts w:cstheme="minorHAnsi"/>
                <w:b/>
              </w:rPr>
              <w:t xml:space="preserve"> </w:t>
            </w:r>
            <w:r w:rsidR="001422C4" w:rsidRPr="00233A19">
              <w:rPr>
                <w:rFonts w:cstheme="minorHAnsi"/>
                <w:b/>
              </w:rPr>
              <w:t>(in ₹)</w:t>
            </w:r>
          </w:p>
        </w:tc>
        <w:tc>
          <w:tcPr>
            <w:tcW w:w="704" w:type="pct"/>
            <w:shd w:val="clear" w:color="auto" w:fill="F7CAAC" w:themeFill="accent2" w:themeFillTint="66"/>
            <w:vAlign w:val="center"/>
          </w:tcPr>
          <w:p w14:paraId="1631C8B1" w14:textId="77777777" w:rsidR="00BD241D" w:rsidRPr="00233A19" w:rsidRDefault="00BD241D" w:rsidP="00BD24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Total Amount (₹)</w:t>
            </w:r>
          </w:p>
        </w:tc>
        <w:tc>
          <w:tcPr>
            <w:tcW w:w="953" w:type="pct"/>
            <w:shd w:val="clear" w:color="auto" w:fill="F7CAAC" w:themeFill="accent2" w:themeFillTint="66"/>
            <w:vAlign w:val="center"/>
          </w:tcPr>
          <w:p w14:paraId="25161156" w14:textId="2536F496" w:rsidR="00BD241D" w:rsidRPr="00233A19" w:rsidRDefault="00BD241D" w:rsidP="00BD24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 xml:space="preserve">Rate of Supply and Installation </w:t>
            </w:r>
            <w:r>
              <w:rPr>
                <w:rFonts w:cstheme="minorHAnsi"/>
                <w:b/>
              </w:rPr>
              <w:t>per equipment</w:t>
            </w:r>
            <w:r w:rsidR="001422C4">
              <w:rPr>
                <w:rFonts w:cstheme="minorHAnsi"/>
                <w:b/>
              </w:rPr>
              <w:t xml:space="preserve"> </w:t>
            </w:r>
            <w:r w:rsidR="001422C4" w:rsidRPr="00233A19">
              <w:rPr>
                <w:rFonts w:cstheme="minorHAnsi"/>
                <w:b/>
              </w:rPr>
              <w:t>(in ₹)</w:t>
            </w:r>
          </w:p>
        </w:tc>
        <w:tc>
          <w:tcPr>
            <w:tcW w:w="778" w:type="pct"/>
            <w:shd w:val="clear" w:color="auto" w:fill="F7CAAC" w:themeFill="accent2" w:themeFillTint="66"/>
            <w:vAlign w:val="center"/>
          </w:tcPr>
          <w:p w14:paraId="5AA3E103" w14:textId="4120CAEE" w:rsidR="00BD241D" w:rsidRPr="00233A19" w:rsidRDefault="00BD241D" w:rsidP="00BD24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Total Amount (₹)</w:t>
            </w:r>
          </w:p>
        </w:tc>
      </w:tr>
      <w:tr w:rsidR="00BD241D" w:rsidRPr="0006711A" w14:paraId="179773F2" w14:textId="5BFC28F3" w:rsidTr="00BD241D">
        <w:trPr>
          <w:trHeight w:val="20"/>
          <w:jc w:val="center"/>
        </w:trPr>
        <w:tc>
          <w:tcPr>
            <w:tcW w:w="427" w:type="pct"/>
            <w:vAlign w:val="center"/>
          </w:tcPr>
          <w:p w14:paraId="340DF964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35" w:type="pct"/>
            <w:vAlign w:val="center"/>
          </w:tcPr>
          <w:p w14:paraId="17254FAA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5.5 </w:t>
            </w:r>
          </w:p>
        </w:tc>
        <w:tc>
          <w:tcPr>
            <w:tcW w:w="481" w:type="pct"/>
            <w:vAlign w:val="center"/>
          </w:tcPr>
          <w:p w14:paraId="0D6DFA89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20" w:type="pct"/>
            <w:vAlign w:val="center"/>
          </w:tcPr>
          <w:p w14:paraId="4F312213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04" w:type="pct"/>
            <w:vAlign w:val="center"/>
          </w:tcPr>
          <w:p w14:paraId="2AF5179C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53" w:type="pct"/>
          </w:tcPr>
          <w:p w14:paraId="73BBCB97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78" w:type="pct"/>
          </w:tcPr>
          <w:p w14:paraId="067E4D7B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BD241D" w:rsidRPr="0006711A" w14:paraId="4FD9CCD8" w14:textId="366F1145" w:rsidTr="00BD241D">
        <w:trPr>
          <w:trHeight w:val="20"/>
          <w:jc w:val="center"/>
        </w:trPr>
        <w:tc>
          <w:tcPr>
            <w:tcW w:w="427" w:type="pct"/>
            <w:vAlign w:val="center"/>
          </w:tcPr>
          <w:p w14:paraId="2847CE34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35" w:type="pct"/>
            <w:vAlign w:val="center"/>
          </w:tcPr>
          <w:p w14:paraId="65BE58B6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7.5</w:t>
            </w:r>
          </w:p>
        </w:tc>
        <w:tc>
          <w:tcPr>
            <w:tcW w:w="481" w:type="pct"/>
            <w:vAlign w:val="center"/>
          </w:tcPr>
          <w:p w14:paraId="525E2452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20" w:type="pct"/>
            <w:vAlign w:val="center"/>
          </w:tcPr>
          <w:p w14:paraId="00A42E57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04" w:type="pct"/>
            <w:vAlign w:val="center"/>
          </w:tcPr>
          <w:p w14:paraId="35927D33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53" w:type="pct"/>
          </w:tcPr>
          <w:p w14:paraId="5DF656A3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78" w:type="pct"/>
          </w:tcPr>
          <w:p w14:paraId="4E668B7F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BD241D" w:rsidRPr="0006711A" w14:paraId="3259466F" w14:textId="4F0270A3" w:rsidTr="00BD241D">
        <w:trPr>
          <w:trHeight w:val="20"/>
          <w:jc w:val="center"/>
        </w:trPr>
        <w:tc>
          <w:tcPr>
            <w:tcW w:w="427" w:type="pct"/>
            <w:vAlign w:val="center"/>
          </w:tcPr>
          <w:p w14:paraId="71944C10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35" w:type="pct"/>
            <w:vAlign w:val="center"/>
          </w:tcPr>
          <w:p w14:paraId="6136FA98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81" w:type="pct"/>
            <w:vAlign w:val="center"/>
          </w:tcPr>
          <w:p w14:paraId="153891EE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20" w:type="pct"/>
            <w:vAlign w:val="center"/>
          </w:tcPr>
          <w:p w14:paraId="364322D7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04" w:type="pct"/>
            <w:vAlign w:val="center"/>
          </w:tcPr>
          <w:p w14:paraId="489C619B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53" w:type="pct"/>
          </w:tcPr>
          <w:p w14:paraId="2BA7ED77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78" w:type="pct"/>
          </w:tcPr>
          <w:p w14:paraId="644DB64F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BD241D" w:rsidRPr="0006711A" w14:paraId="46EAC8A1" w14:textId="1457EADD" w:rsidTr="00BD241D">
        <w:trPr>
          <w:trHeight w:val="20"/>
          <w:jc w:val="center"/>
        </w:trPr>
        <w:tc>
          <w:tcPr>
            <w:tcW w:w="427" w:type="pct"/>
            <w:vAlign w:val="center"/>
          </w:tcPr>
          <w:p w14:paraId="25EFE2F9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35" w:type="pct"/>
            <w:vAlign w:val="center"/>
          </w:tcPr>
          <w:p w14:paraId="7EE32B57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481" w:type="pct"/>
            <w:vAlign w:val="center"/>
          </w:tcPr>
          <w:p w14:paraId="6C02B458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20" w:type="pct"/>
            <w:vAlign w:val="center"/>
          </w:tcPr>
          <w:p w14:paraId="3ECD8B08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04" w:type="pct"/>
            <w:vAlign w:val="center"/>
          </w:tcPr>
          <w:p w14:paraId="6E5B7D82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53" w:type="pct"/>
          </w:tcPr>
          <w:p w14:paraId="0BD9E4EC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78" w:type="pct"/>
          </w:tcPr>
          <w:p w14:paraId="412FF3E5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BD241D" w:rsidRPr="0006711A" w14:paraId="68703DAF" w14:textId="67AC80F0" w:rsidTr="00BD241D">
        <w:trPr>
          <w:trHeight w:val="20"/>
          <w:jc w:val="center"/>
        </w:trPr>
        <w:tc>
          <w:tcPr>
            <w:tcW w:w="427" w:type="pct"/>
            <w:vAlign w:val="center"/>
          </w:tcPr>
          <w:p w14:paraId="381FB19D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35" w:type="pct"/>
            <w:vAlign w:val="center"/>
          </w:tcPr>
          <w:p w14:paraId="32EDA7CE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481" w:type="pct"/>
            <w:vAlign w:val="center"/>
          </w:tcPr>
          <w:p w14:paraId="624B6685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20" w:type="pct"/>
            <w:vAlign w:val="center"/>
          </w:tcPr>
          <w:p w14:paraId="01A8F09C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04" w:type="pct"/>
            <w:vAlign w:val="center"/>
          </w:tcPr>
          <w:p w14:paraId="4923408D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953" w:type="pct"/>
          </w:tcPr>
          <w:p w14:paraId="5FDB74D7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78" w:type="pct"/>
          </w:tcPr>
          <w:p w14:paraId="011E4D67" w14:textId="77777777" w:rsidR="00BD241D" w:rsidRPr="0006711A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BD241D" w:rsidRPr="0006711A" w14:paraId="170A0EE7" w14:textId="028C0E1C" w:rsidTr="00BD241D">
        <w:trPr>
          <w:trHeight w:val="20"/>
          <w:jc w:val="center"/>
        </w:trPr>
        <w:tc>
          <w:tcPr>
            <w:tcW w:w="427" w:type="pct"/>
            <w:vAlign w:val="center"/>
          </w:tcPr>
          <w:p w14:paraId="34FB4D6C" w14:textId="77777777" w:rsidR="00BD241D" w:rsidRPr="00262C60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35" w:type="pct"/>
            <w:vAlign w:val="center"/>
          </w:tcPr>
          <w:p w14:paraId="27D602D3" w14:textId="77777777" w:rsidR="00BD241D" w:rsidRPr="00262C60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62C60">
              <w:rPr>
                <w:rFonts w:cstheme="minorHAnsi"/>
                <w:b/>
              </w:rPr>
              <w:t>Total</w:t>
            </w:r>
          </w:p>
        </w:tc>
        <w:tc>
          <w:tcPr>
            <w:tcW w:w="481" w:type="pct"/>
            <w:vAlign w:val="center"/>
          </w:tcPr>
          <w:p w14:paraId="58372348" w14:textId="77777777" w:rsidR="00BD241D" w:rsidRPr="00262C60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62C60">
              <w:rPr>
                <w:rFonts w:cstheme="minorHAnsi"/>
                <w:b/>
              </w:rPr>
              <w:t>10</w:t>
            </w:r>
          </w:p>
        </w:tc>
        <w:tc>
          <w:tcPr>
            <w:tcW w:w="920" w:type="pct"/>
            <w:vAlign w:val="center"/>
          </w:tcPr>
          <w:p w14:paraId="565157B3" w14:textId="77777777" w:rsidR="00BD241D" w:rsidRPr="00262C60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vAlign w:val="center"/>
          </w:tcPr>
          <w:p w14:paraId="099E4001" w14:textId="77777777" w:rsidR="00BD241D" w:rsidRPr="00262C60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</w:tcPr>
          <w:p w14:paraId="520609A9" w14:textId="77777777" w:rsidR="00BD241D" w:rsidRPr="00262C60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78" w:type="pct"/>
          </w:tcPr>
          <w:p w14:paraId="4CAD744B" w14:textId="77777777" w:rsidR="00BD241D" w:rsidRPr="00262C60" w:rsidRDefault="00BD241D" w:rsidP="00233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</w:tbl>
    <w:p w14:paraId="1FE6BA08" w14:textId="77777777" w:rsidR="00CF1B92" w:rsidRDefault="00CF1B92" w:rsidP="00CF1B92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tbl>
      <w:tblPr>
        <w:tblStyle w:val="GridTable4-Accent21"/>
        <w:tblW w:w="5000" w:type="pct"/>
        <w:tblLook w:val="04A0" w:firstRow="1" w:lastRow="0" w:firstColumn="1" w:lastColumn="0" w:noHBand="0" w:noVBand="1"/>
      </w:tblPr>
      <w:tblGrid>
        <w:gridCol w:w="834"/>
        <w:gridCol w:w="6144"/>
        <w:gridCol w:w="3478"/>
      </w:tblGrid>
      <w:tr w:rsidR="006A1893" w:rsidRPr="006A1893" w14:paraId="48AB2095" w14:textId="77777777" w:rsidTr="00187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1D4649B8" w14:textId="77777777" w:rsidR="006A1893" w:rsidRPr="006A1893" w:rsidRDefault="006A1893" w:rsidP="00966FAC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S.No</w:t>
            </w:r>
            <w:proofErr w:type="spellEnd"/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.</w:t>
            </w:r>
          </w:p>
        </w:tc>
        <w:tc>
          <w:tcPr>
            <w:tcW w:w="2938" w:type="pct"/>
            <w:noWrap/>
            <w:hideMark/>
          </w:tcPr>
          <w:p w14:paraId="2C86E266" w14:textId="77777777" w:rsidR="006A1893" w:rsidRPr="006A1893" w:rsidRDefault="006A1893" w:rsidP="00966FAC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Particular</w:t>
            </w:r>
          </w:p>
        </w:tc>
        <w:tc>
          <w:tcPr>
            <w:tcW w:w="1663" w:type="pct"/>
            <w:noWrap/>
            <w:hideMark/>
          </w:tcPr>
          <w:p w14:paraId="4DA832A1" w14:textId="65A42445" w:rsidR="006A1893" w:rsidRPr="006A1893" w:rsidRDefault="006A1893" w:rsidP="00966FAC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Information</w:t>
            </w:r>
          </w:p>
        </w:tc>
      </w:tr>
      <w:tr w:rsidR="001422C4" w:rsidRPr="006A1893" w14:paraId="36AFDF3E" w14:textId="77777777" w:rsidTr="0018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2C404209" w14:textId="14142D0F" w:rsidR="001422C4" w:rsidRPr="006A1893" w:rsidRDefault="001422C4" w:rsidP="00966FAC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2938" w:type="pct"/>
            <w:noWrap/>
          </w:tcPr>
          <w:p w14:paraId="38322132" w14:textId="0DA05799" w:rsidR="001422C4" w:rsidRPr="001422C4" w:rsidRDefault="001422C4" w:rsidP="001422C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1422C4">
              <w:rPr>
                <w:rFonts w:ascii="Calibri" w:eastAsia="Times New Roman" w:hAnsi="Calibri" w:cs="Calibri"/>
                <w:color w:val="000000"/>
                <w:lang w:eastAsia="en-IN" w:bidi="hi-IN"/>
              </w:rPr>
              <w:t>Specific Energy Consumption of the equipment (kW/cfm)</w:t>
            </w:r>
          </w:p>
        </w:tc>
        <w:tc>
          <w:tcPr>
            <w:tcW w:w="1663" w:type="pct"/>
            <w:noWrap/>
          </w:tcPr>
          <w:p w14:paraId="76305167" w14:textId="77777777" w:rsidR="001422C4" w:rsidRPr="006A1893" w:rsidRDefault="001422C4" w:rsidP="00966FA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6A1893" w:rsidRPr="006A1893" w14:paraId="6D3E611E" w14:textId="77777777" w:rsidTr="00187C3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650826A6" w14:textId="3A68434C" w:rsidR="006A1893" w:rsidRPr="006A1893" w:rsidRDefault="001422C4" w:rsidP="00966FAC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2</w:t>
            </w:r>
          </w:p>
        </w:tc>
        <w:tc>
          <w:tcPr>
            <w:tcW w:w="2938" w:type="pct"/>
            <w:hideMark/>
          </w:tcPr>
          <w:p w14:paraId="04BF99D5" w14:textId="77777777" w:rsidR="006A1893" w:rsidRPr="006A1893" w:rsidRDefault="006A1893" w:rsidP="0096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Equipment Warranty Period (Years)</w:t>
            </w:r>
          </w:p>
        </w:tc>
        <w:tc>
          <w:tcPr>
            <w:tcW w:w="1663" w:type="pct"/>
            <w:noWrap/>
            <w:hideMark/>
          </w:tcPr>
          <w:p w14:paraId="457D2698" w14:textId="77777777" w:rsidR="006A1893" w:rsidRPr="006A1893" w:rsidRDefault="006A1893" w:rsidP="0096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A1893" w:rsidRPr="006A1893" w14:paraId="6F7F884F" w14:textId="77777777" w:rsidTr="0018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0D20BC2E" w14:textId="5EBB0C89" w:rsidR="006A1893" w:rsidRPr="006A1893" w:rsidRDefault="001422C4" w:rsidP="00966FAC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3</w:t>
            </w:r>
          </w:p>
        </w:tc>
        <w:tc>
          <w:tcPr>
            <w:tcW w:w="2938" w:type="pct"/>
            <w:hideMark/>
          </w:tcPr>
          <w:p w14:paraId="3BDFE2FD" w14:textId="77777777" w:rsidR="006A1893" w:rsidRPr="006A1893" w:rsidRDefault="006A1893" w:rsidP="00966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Equipment supply lead time after place of order (Days)</w:t>
            </w:r>
          </w:p>
        </w:tc>
        <w:tc>
          <w:tcPr>
            <w:tcW w:w="1663" w:type="pct"/>
            <w:noWrap/>
            <w:hideMark/>
          </w:tcPr>
          <w:p w14:paraId="1713D92E" w14:textId="77777777" w:rsidR="006A1893" w:rsidRPr="006A1893" w:rsidRDefault="006A1893" w:rsidP="00966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37CD0" w:rsidRPr="006A1893" w14:paraId="6526DED7" w14:textId="77777777" w:rsidTr="00187C3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5D70E5B5" w14:textId="1F3FD4B8" w:rsidR="00537CD0" w:rsidRPr="00537CD0" w:rsidRDefault="00537CD0" w:rsidP="00966FA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</w:pPr>
            <w:r w:rsidRPr="00537CD0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  <w:t>4</w:t>
            </w:r>
          </w:p>
        </w:tc>
        <w:tc>
          <w:tcPr>
            <w:tcW w:w="2938" w:type="pct"/>
          </w:tcPr>
          <w:p w14:paraId="4F2949B0" w14:textId="49A19583" w:rsidR="00537CD0" w:rsidRPr="006A1893" w:rsidRDefault="00537CD0" w:rsidP="0096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Operating life cycle of the Equipment</w:t>
            </w:r>
          </w:p>
        </w:tc>
        <w:tc>
          <w:tcPr>
            <w:tcW w:w="1663" w:type="pct"/>
            <w:noWrap/>
          </w:tcPr>
          <w:p w14:paraId="7DFCC538" w14:textId="77777777" w:rsidR="00537CD0" w:rsidRPr="006A1893" w:rsidRDefault="00537CD0" w:rsidP="0096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187C37" w:rsidRPr="006A1893" w14:paraId="06D52F92" w14:textId="77777777" w:rsidTr="0018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78469798" w14:textId="421BA91B" w:rsidR="00187C37" w:rsidRPr="00537CD0" w:rsidRDefault="00537CD0" w:rsidP="00966FA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  <w:t>5</w:t>
            </w:r>
          </w:p>
        </w:tc>
        <w:tc>
          <w:tcPr>
            <w:tcW w:w="2938" w:type="pct"/>
          </w:tcPr>
          <w:p w14:paraId="47329A2E" w14:textId="222EDEC1" w:rsidR="00187C37" w:rsidRPr="006A1893" w:rsidRDefault="00187C37" w:rsidP="00966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I</w:t>
            </w:r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s the technology </w:t>
            </w:r>
            <w:proofErr w:type="gramStart"/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>is</w:t>
            </w:r>
            <w:proofErr w:type="gramEnd"/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field tested/ Demonstrated</w:t>
            </w: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(Yes/No)</w:t>
            </w:r>
          </w:p>
        </w:tc>
        <w:tc>
          <w:tcPr>
            <w:tcW w:w="1663" w:type="pct"/>
            <w:noWrap/>
          </w:tcPr>
          <w:p w14:paraId="7B51A934" w14:textId="77777777" w:rsidR="00187C37" w:rsidRPr="006A1893" w:rsidRDefault="00187C37" w:rsidP="00966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</w:tbl>
    <w:p w14:paraId="15D99DD1" w14:textId="77777777" w:rsidR="006A1893" w:rsidRDefault="006A1893" w:rsidP="00CF1B92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7377956F" w14:textId="357BBCA2" w:rsidR="00CF1B92" w:rsidRPr="00CF1B92" w:rsidRDefault="00E3299E" w:rsidP="00CF1B92">
      <w:pPr>
        <w:spacing w:after="0" w:line="240" w:lineRule="auto"/>
        <w:ind w:right="-306"/>
        <w:contextualSpacing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Note: </w:t>
      </w:r>
      <w:r w:rsidR="00CF1B92" w:rsidRPr="00E3299E">
        <w:rPr>
          <w:rFonts w:cstheme="minorHAnsi"/>
          <w:color w:val="202124"/>
          <w:sz w:val="24"/>
          <w:szCs w:val="24"/>
          <w:shd w:val="clear" w:color="auto" w:fill="FFFFFF"/>
        </w:rPr>
        <w:t>Kindly attach</w:t>
      </w:r>
      <w:r w:rsidR="00187C37">
        <w:rPr>
          <w:rFonts w:cstheme="minorHAnsi"/>
          <w:color w:val="202124"/>
          <w:sz w:val="24"/>
          <w:szCs w:val="24"/>
          <w:shd w:val="clear" w:color="auto" w:fill="FFFFFF"/>
        </w:rPr>
        <w:t xml:space="preserve"> other</w:t>
      </w:r>
      <w:r w:rsidR="00CF1B92" w:rsidRPr="00E3299E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proofErr w:type="gramStart"/>
      <w:r w:rsidR="00CF1B92" w:rsidRPr="00E3299E">
        <w:rPr>
          <w:rFonts w:cstheme="minorHAnsi"/>
          <w:color w:val="202124"/>
          <w:sz w:val="24"/>
          <w:szCs w:val="24"/>
          <w:shd w:val="clear" w:color="auto" w:fill="FFFFFF"/>
        </w:rPr>
        <w:t>de</w:t>
      </w:r>
      <w:r w:rsidR="00187C37">
        <w:rPr>
          <w:rFonts w:cstheme="minorHAnsi"/>
          <w:color w:val="202124"/>
          <w:sz w:val="24"/>
          <w:szCs w:val="24"/>
          <w:shd w:val="clear" w:color="auto" w:fill="FFFFFF"/>
        </w:rPr>
        <w:t>tails, if</w:t>
      </w:r>
      <w:proofErr w:type="gramEnd"/>
      <w:r w:rsidR="00187C37">
        <w:rPr>
          <w:rFonts w:cstheme="minorHAnsi"/>
          <w:color w:val="202124"/>
          <w:sz w:val="24"/>
          <w:szCs w:val="24"/>
          <w:shd w:val="clear" w:color="auto" w:fill="FFFFFF"/>
        </w:rPr>
        <w:t xml:space="preserve"> any</w:t>
      </w:r>
    </w:p>
    <w:p w14:paraId="774BE9FF" w14:textId="39ECB393" w:rsidR="00E845AE" w:rsidRDefault="00E845AE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br w:type="page"/>
      </w:r>
    </w:p>
    <w:p w14:paraId="13E0A8AD" w14:textId="0F4A5901" w:rsidR="00E354D1" w:rsidRPr="00E3299E" w:rsidRDefault="00B50B0D" w:rsidP="00E3299E">
      <w:pPr>
        <w:pStyle w:val="ListParagraph"/>
        <w:numPr>
          <w:ilvl w:val="0"/>
          <w:numId w:val="3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466"/>
        </w:tabs>
        <w:ind w:left="426" w:hanging="426"/>
        <w:rPr>
          <w:rFonts w:cstheme="minorHAnsi"/>
          <w:b/>
          <w:color w:val="C00000"/>
          <w:sz w:val="24"/>
          <w:szCs w:val="24"/>
          <w:u w:val="single"/>
          <w:lang w:val="en-US"/>
        </w:rPr>
      </w:pPr>
      <w:r>
        <w:rPr>
          <w:rFonts w:cstheme="minorHAnsi"/>
          <w:b/>
          <w:color w:val="C00000"/>
          <w:sz w:val="24"/>
          <w:szCs w:val="24"/>
          <w:u w:val="single"/>
          <w:lang w:val="en-US"/>
        </w:rPr>
        <w:lastRenderedPageBreak/>
        <w:t xml:space="preserve">Replacement of </w:t>
      </w:r>
      <w:r w:rsidR="00E354D1" w:rsidRPr="00E3299E">
        <w:rPr>
          <w:rFonts w:cstheme="minorHAnsi"/>
          <w:b/>
          <w:color w:val="C00000"/>
          <w:sz w:val="24"/>
          <w:szCs w:val="24"/>
          <w:u w:val="single"/>
          <w:lang w:val="en-US"/>
        </w:rPr>
        <w:t xml:space="preserve">1-75 kW </w:t>
      </w:r>
      <w:r>
        <w:rPr>
          <w:rFonts w:cstheme="minorHAnsi"/>
          <w:b/>
          <w:color w:val="C00000"/>
          <w:sz w:val="24"/>
          <w:szCs w:val="24"/>
          <w:u w:val="single"/>
          <w:lang w:val="en-US"/>
        </w:rPr>
        <w:t xml:space="preserve">Motors with </w:t>
      </w:r>
      <w:r w:rsidR="00E354D1" w:rsidRPr="00E3299E">
        <w:rPr>
          <w:rFonts w:cstheme="minorHAnsi"/>
          <w:b/>
          <w:color w:val="C00000"/>
          <w:sz w:val="24"/>
          <w:szCs w:val="24"/>
          <w:u w:val="single"/>
          <w:lang w:val="en-US"/>
        </w:rPr>
        <w:t>Energy Efficient (IE-3) Motors</w:t>
      </w:r>
    </w:p>
    <w:tbl>
      <w:tblPr>
        <w:tblStyle w:val="GridTable4-Accent21"/>
        <w:tblW w:w="5000" w:type="pct"/>
        <w:tblLook w:val="04A0" w:firstRow="1" w:lastRow="0" w:firstColumn="1" w:lastColumn="0" w:noHBand="0" w:noVBand="1"/>
      </w:tblPr>
      <w:tblGrid>
        <w:gridCol w:w="7307"/>
        <w:gridCol w:w="1815"/>
        <w:gridCol w:w="1334"/>
      </w:tblGrid>
      <w:tr w:rsidR="00B50B0D" w:rsidRPr="00187C37" w14:paraId="0A05654F" w14:textId="77777777" w:rsidTr="00966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66654415" w14:textId="77777777" w:rsidR="00B50B0D" w:rsidRPr="00187C37" w:rsidRDefault="00B50B0D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Particular</w:t>
            </w:r>
          </w:p>
        </w:tc>
        <w:tc>
          <w:tcPr>
            <w:tcW w:w="868" w:type="pct"/>
          </w:tcPr>
          <w:p w14:paraId="55F1C5D3" w14:textId="77777777" w:rsidR="00B50B0D" w:rsidRPr="00187C37" w:rsidRDefault="00B50B0D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Unit</w:t>
            </w:r>
          </w:p>
        </w:tc>
        <w:tc>
          <w:tcPr>
            <w:tcW w:w="638" w:type="pct"/>
          </w:tcPr>
          <w:p w14:paraId="373F1495" w14:textId="77777777" w:rsidR="00B50B0D" w:rsidRPr="00187C37" w:rsidRDefault="00B50B0D" w:rsidP="00966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Value</w:t>
            </w:r>
          </w:p>
        </w:tc>
      </w:tr>
      <w:tr w:rsidR="00B50B0D" w:rsidRPr="00187C37" w14:paraId="1A72F4CF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0C0C3EA0" w14:textId="77777777" w:rsidR="00B50B0D" w:rsidRPr="00187C37" w:rsidRDefault="00B50B0D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  <w:r w:rsidRPr="00187C37">
              <w:rPr>
                <w:rFonts w:cstheme="minorHAnsi"/>
                <w:b w:val="0"/>
              </w:rPr>
              <w:t>Estimated Energy Consumption by equipment’s to be replaced based on baseline energy audits</w:t>
            </w:r>
            <w:r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868" w:type="pct"/>
          </w:tcPr>
          <w:p w14:paraId="4CCB3912" w14:textId="77777777" w:rsidR="00B50B0D" w:rsidRPr="00187C37" w:rsidRDefault="00B50B0D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cstheme="minorHAnsi"/>
                <w:bCs/>
              </w:rPr>
              <w:t>kWh/year</w:t>
            </w:r>
          </w:p>
        </w:tc>
        <w:tc>
          <w:tcPr>
            <w:tcW w:w="638" w:type="pct"/>
          </w:tcPr>
          <w:p w14:paraId="2B59432E" w14:textId="503E3447" w:rsidR="00B50B0D" w:rsidRPr="00B50B0D" w:rsidRDefault="00B50B0D" w:rsidP="00B50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13577562</w:t>
            </w:r>
          </w:p>
        </w:tc>
      </w:tr>
      <w:tr w:rsidR="00B50B0D" w:rsidRPr="00187C37" w14:paraId="6584FD8F" w14:textId="77777777" w:rsidTr="00653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47266C69" w14:textId="77777777" w:rsidR="00B50B0D" w:rsidRPr="00187C37" w:rsidRDefault="00B50B0D" w:rsidP="00B50B0D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  <w:r w:rsidRPr="00187C37">
              <w:rPr>
                <w:rFonts w:cstheme="minorHAnsi"/>
                <w:b w:val="0"/>
              </w:rPr>
              <w:t>Identified Energy Saving Potential</w:t>
            </w:r>
          </w:p>
        </w:tc>
        <w:tc>
          <w:tcPr>
            <w:tcW w:w="868" w:type="pct"/>
          </w:tcPr>
          <w:p w14:paraId="2819CF5D" w14:textId="77777777" w:rsidR="00B50B0D" w:rsidRPr="00187C37" w:rsidRDefault="00B50B0D" w:rsidP="00B50B0D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cstheme="minorHAnsi"/>
                <w:bCs/>
              </w:rPr>
              <w:t>%</w:t>
            </w:r>
          </w:p>
        </w:tc>
        <w:tc>
          <w:tcPr>
            <w:tcW w:w="638" w:type="pct"/>
            <w:vAlign w:val="center"/>
          </w:tcPr>
          <w:p w14:paraId="0134E6C0" w14:textId="0A4B213D" w:rsidR="00B50B0D" w:rsidRPr="00187C37" w:rsidRDefault="00B50B0D" w:rsidP="00B50B0D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color w:val="000000"/>
              </w:rPr>
              <w:t>5.00%</w:t>
            </w:r>
          </w:p>
        </w:tc>
      </w:tr>
      <w:tr w:rsidR="00B50B0D" w:rsidRPr="00187C37" w14:paraId="0D204DB9" w14:textId="77777777" w:rsidTr="00653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3A003E6D" w14:textId="77777777" w:rsidR="00B50B0D" w:rsidRPr="00187C37" w:rsidRDefault="00B50B0D" w:rsidP="00B50B0D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</w:p>
        </w:tc>
        <w:tc>
          <w:tcPr>
            <w:tcW w:w="868" w:type="pct"/>
          </w:tcPr>
          <w:p w14:paraId="3667BAFB" w14:textId="77777777" w:rsidR="00B50B0D" w:rsidRPr="00187C37" w:rsidRDefault="00B50B0D" w:rsidP="00B50B0D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cstheme="minorHAnsi"/>
                <w:bCs/>
              </w:rPr>
              <w:t>kWh/year</w:t>
            </w:r>
          </w:p>
        </w:tc>
        <w:tc>
          <w:tcPr>
            <w:tcW w:w="638" w:type="pct"/>
            <w:vAlign w:val="center"/>
          </w:tcPr>
          <w:p w14:paraId="447D11CA" w14:textId="594FFA4B" w:rsidR="00B50B0D" w:rsidRPr="00187C37" w:rsidRDefault="00B50B0D" w:rsidP="00B50B0D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color w:val="000000"/>
              </w:rPr>
              <w:t>678878</w:t>
            </w:r>
          </w:p>
        </w:tc>
      </w:tr>
      <w:tr w:rsidR="00B50B0D" w:rsidRPr="00187C37" w14:paraId="568E4B9D" w14:textId="77777777" w:rsidTr="00966F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2B5275CB" w14:textId="77777777" w:rsidR="00B50B0D" w:rsidRPr="00187C37" w:rsidRDefault="00B50B0D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</w:p>
        </w:tc>
        <w:tc>
          <w:tcPr>
            <w:tcW w:w="868" w:type="pct"/>
          </w:tcPr>
          <w:p w14:paraId="157DC072" w14:textId="77777777" w:rsidR="00B50B0D" w:rsidRPr="00187C37" w:rsidRDefault="00B50B0D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ascii="Calibri" w:hAnsi="Calibri" w:cs="Calibri"/>
                <w:bCs/>
              </w:rPr>
              <w:t>Rs. Lakhs/year</w:t>
            </w:r>
          </w:p>
        </w:tc>
        <w:tc>
          <w:tcPr>
            <w:tcW w:w="638" w:type="pct"/>
          </w:tcPr>
          <w:p w14:paraId="144C84C6" w14:textId="574071D7" w:rsidR="00B50B0D" w:rsidRPr="00B50B0D" w:rsidRDefault="00B50B0D" w:rsidP="00B50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45.15</w:t>
            </w:r>
          </w:p>
        </w:tc>
      </w:tr>
    </w:tbl>
    <w:p w14:paraId="09D25DCD" w14:textId="77777777" w:rsidR="00B50B0D" w:rsidRDefault="00B50B0D" w:rsidP="00E354D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466"/>
        </w:tabs>
        <w:spacing w:after="0" w:line="240" w:lineRule="auto"/>
        <w:contextualSpacing/>
        <w:rPr>
          <w:rFonts w:cstheme="minorHAnsi"/>
          <w:sz w:val="20"/>
          <w:szCs w:val="20"/>
        </w:rPr>
      </w:pP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1533"/>
        <w:gridCol w:w="1023"/>
        <w:gridCol w:w="1919"/>
        <w:gridCol w:w="1468"/>
        <w:gridCol w:w="1988"/>
        <w:gridCol w:w="1627"/>
      </w:tblGrid>
      <w:tr w:rsidR="000C0AC7" w:rsidRPr="00233A19" w14:paraId="7ACB61A5" w14:textId="77777777" w:rsidTr="00966FAC">
        <w:trPr>
          <w:trHeight w:val="20"/>
          <w:jc w:val="center"/>
        </w:trPr>
        <w:tc>
          <w:tcPr>
            <w:tcW w:w="427" w:type="pct"/>
            <w:vMerge w:val="restart"/>
            <w:shd w:val="clear" w:color="auto" w:fill="F7CAAC" w:themeFill="accent2" w:themeFillTint="66"/>
            <w:vAlign w:val="center"/>
          </w:tcPr>
          <w:p w14:paraId="76659D92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S. No.</w:t>
            </w:r>
          </w:p>
        </w:tc>
        <w:tc>
          <w:tcPr>
            <w:tcW w:w="735" w:type="pct"/>
            <w:vMerge w:val="restart"/>
            <w:shd w:val="clear" w:color="auto" w:fill="F7CAAC" w:themeFill="accent2" w:themeFillTint="66"/>
            <w:vAlign w:val="center"/>
          </w:tcPr>
          <w:p w14:paraId="3F39636B" w14:textId="77777777" w:rsidR="000C0AC7" w:rsidRPr="00E3299E" w:rsidRDefault="000C0AC7" w:rsidP="000C0AC7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  <w:b/>
              </w:rPr>
              <w:t xml:space="preserve">Capacity of IE 3 Motor </w:t>
            </w:r>
            <w:proofErr w:type="gramStart"/>
            <w:r w:rsidRPr="00E3299E">
              <w:rPr>
                <w:rFonts w:cstheme="minorHAnsi"/>
                <w:b/>
              </w:rPr>
              <w:t>in  kW</w:t>
            </w:r>
            <w:proofErr w:type="gramEnd"/>
            <w:r w:rsidRPr="00E3299E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required</w:t>
            </w:r>
          </w:p>
          <w:p w14:paraId="335ADBA2" w14:textId="17A7C508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  <w:b/>
              </w:rPr>
              <w:t>( 4 pole)</w:t>
            </w:r>
            <w:r w:rsidRPr="00233A19">
              <w:rPr>
                <w:rFonts w:cstheme="minorHAnsi"/>
                <w:b/>
              </w:rPr>
              <w:t>)</w:t>
            </w:r>
          </w:p>
        </w:tc>
        <w:tc>
          <w:tcPr>
            <w:tcW w:w="481" w:type="pct"/>
            <w:vMerge w:val="restart"/>
            <w:shd w:val="clear" w:color="auto" w:fill="F7CAAC" w:themeFill="accent2" w:themeFillTint="66"/>
            <w:vAlign w:val="center"/>
          </w:tcPr>
          <w:p w14:paraId="3FA8976A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Quantity</w:t>
            </w:r>
          </w:p>
          <w:p w14:paraId="41C594E0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No.</w:t>
            </w:r>
          </w:p>
        </w:tc>
        <w:tc>
          <w:tcPr>
            <w:tcW w:w="1624" w:type="pct"/>
            <w:gridSpan w:val="2"/>
            <w:shd w:val="clear" w:color="auto" w:fill="F7CAAC" w:themeFill="accent2" w:themeFillTint="66"/>
            <w:vAlign w:val="center"/>
          </w:tcPr>
          <w:p w14:paraId="53ED2745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upfront payment mode from client</w:t>
            </w:r>
          </w:p>
        </w:tc>
        <w:tc>
          <w:tcPr>
            <w:tcW w:w="1733" w:type="pct"/>
            <w:gridSpan w:val="2"/>
            <w:shd w:val="clear" w:color="auto" w:fill="F7CAAC" w:themeFill="accent2" w:themeFillTint="66"/>
            <w:vAlign w:val="center"/>
          </w:tcPr>
          <w:p w14:paraId="4C08705C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EMI mode over 3 years period</w:t>
            </w:r>
          </w:p>
        </w:tc>
      </w:tr>
      <w:tr w:rsidR="000C0AC7" w:rsidRPr="00233A19" w14:paraId="0E8D31CB" w14:textId="77777777" w:rsidTr="000C0AC7">
        <w:trPr>
          <w:trHeight w:val="20"/>
          <w:jc w:val="center"/>
        </w:trPr>
        <w:tc>
          <w:tcPr>
            <w:tcW w:w="427" w:type="pct"/>
            <w:vMerge/>
            <w:shd w:val="clear" w:color="auto" w:fill="F7CAAC" w:themeFill="accent2" w:themeFillTint="66"/>
            <w:vAlign w:val="center"/>
          </w:tcPr>
          <w:p w14:paraId="676DEA2E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35" w:type="pct"/>
            <w:vMerge/>
            <w:shd w:val="clear" w:color="auto" w:fill="F7CAAC" w:themeFill="accent2" w:themeFillTint="66"/>
            <w:vAlign w:val="center"/>
          </w:tcPr>
          <w:p w14:paraId="7EBDCEA2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481" w:type="pct"/>
            <w:vMerge/>
            <w:shd w:val="clear" w:color="auto" w:fill="F7CAAC" w:themeFill="accent2" w:themeFillTint="66"/>
            <w:vAlign w:val="center"/>
          </w:tcPr>
          <w:p w14:paraId="52AD1A95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20" w:type="pct"/>
            <w:shd w:val="clear" w:color="auto" w:fill="F7CAAC" w:themeFill="accent2" w:themeFillTint="66"/>
            <w:vAlign w:val="center"/>
          </w:tcPr>
          <w:p w14:paraId="55E1982D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 xml:space="preserve">Rate of Supply and Installation </w:t>
            </w:r>
            <w:r>
              <w:rPr>
                <w:rFonts w:cstheme="minorHAnsi"/>
                <w:b/>
              </w:rPr>
              <w:t xml:space="preserve">per equipment </w:t>
            </w:r>
            <w:r w:rsidRPr="00233A19">
              <w:rPr>
                <w:rFonts w:cstheme="minorHAnsi"/>
                <w:b/>
              </w:rPr>
              <w:t>(in ₹)</w:t>
            </w:r>
          </w:p>
        </w:tc>
        <w:tc>
          <w:tcPr>
            <w:tcW w:w="704" w:type="pct"/>
            <w:shd w:val="clear" w:color="auto" w:fill="F7CAAC" w:themeFill="accent2" w:themeFillTint="66"/>
            <w:vAlign w:val="center"/>
          </w:tcPr>
          <w:p w14:paraId="4A97CC37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Total Amount (₹)</w:t>
            </w:r>
          </w:p>
        </w:tc>
        <w:tc>
          <w:tcPr>
            <w:tcW w:w="953" w:type="pct"/>
            <w:shd w:val="clear" w:color="auto" w:fill="F7CAAC" w:themeFill="accent2" w:themeFillTint="66"/>
            <w:vAlign w:val="center"/>
          </w:tcPr>
          <w:p w14:paraId="3C8239F7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 xml:space="preserve">Rate of Supply and Installation </w:t>
            </w:r>
            <w:r>
              <w:rPr>
                <w:rFonts w:cstheme="minorHAnsi"/>
                <w:b/>
              </w:rPr>
              <w:t xml:space="preserve">per equipment </w:t>
            </w:r>
            <w:r w:rsidRPr="00233A19">
              <w:rPr>
                <w:rFonts w:cstheme="minorHAnsi"/>
                <w:b/>
              </w:rPr>
              <w:t>(in ₹)</w:t>
            </w:r>
          </w:p>
        </w:tc>
        <w:tc>
          <w:tcPr>
            <w:tcW w:w="780" w:type="pct"/>
            <w:shd w:val="clear" w:color="auto" w:fill="F7CAAC" w:themeFill="accent2" w:themeFillTint="66"/>
            <w:vAlign w:val="center"/>
          </w:tcPr>
          <w:p w14:paraId="6AF6865B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Total Amount (₹)</w:t>
            </w:r>
          </w:p>
        </w:tc>
      </w:tr>
      <w:tr w:rsidR="000C0AC7" w:rsidRPr="00233A19" w14:paraId="0C861BAB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016D1166" w14:textId="4454B618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1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50413884" w14:textId="00DA8253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0.75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121FE36" w14:textId="59C66831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  <w:color w:val="000000"/>
              </w:rPr>
              <w:t>27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40225641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0053C02D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2800398B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2BAC5002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0C0AC7" w:rsidRPr="00233A19" w14:paraId="468D5A26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69A02C31" w14:textId="2B9808EE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2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40CC52CE" w14:textId="029B4B56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1.1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9917E1A" w14:textId="1AA5D08D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  <w:color w:val="000000"/>
              </w:rPr>
              <w:t>89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5D9FA068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4FD9A473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6B86B47B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29C6B152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0C0AC7" w:rsidRPr="00233A19" w14:paraId="51F72CCA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3E222654" w14:textId="663E6E70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3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3F254CBE" w14:textId="041FBEE5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1.5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4FDE1E7" w14:textId="50EB0280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  <w:color w:val="000000"/>
              </w:rPr>
              <w:t>78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6AD01C54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4CDBB24F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23545AD7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762DB149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0C0AC7" w:rsidRPr="00233A19" w14:paraId="71FE2BE6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3BFA7C63" w14:textId="62CBC1E3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1382B25E" w14:textId="3DDA160E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2.2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8016FCE" w14:textId="728CE2D6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  <w:color w:val="000000"/>
              </w:rPr>
              <w:t>41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0A2AF965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2DAE5D14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15358363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40FE2C81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0C0AC7" w:rsidRPr="00233A19" w14:paraId="3F52651C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36C3ACE8" w14:textId="21E71E16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5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0BCD0765" w14:textId="3A79ECA9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3.7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3A154BA" w14:textId="7278F1D9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  <w:color w:val="000000"/>
              </w:rPr>
              <w:t>68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6F3C55C2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78B2ECC8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0332B7DC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4BC4287F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0C0AC7" w:rsidRPr="00233A19" w14:paraId="25E51401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2DFD1B48" w14:textId="24E30599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6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620C546C" w14:textId="345A8A7C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5.5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E0FA714" w14:textId="107F90F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  <w:color w:val="000000"/>
              </w:rPr>
              <w:t>67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098956B4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74CFDFD9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65CB8B54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4CAD0D53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0C0AC7" w:rsidRPr="00233A19" w14:paraId="006F62C5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6445BA46" w14:textId="08E90603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7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6207EA9E" w14:textId="6E984FFE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7.5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4C08B69" w14:textId="6441B83C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  <w:color w:val="000000"/>
              </w:rPr>
              <w:t>49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49B11715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29CF5599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1213A7AD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17144A34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0C0AC7" w:rsidRPr="00233A19" w14:paraId="49E1184A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676F3D46" w14:textId="4845C4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8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318E9C11" w14:textId="378EEDEF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11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70618C2" w14:textId="014AC876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  <w:color w:val="000000"/>
              </w:rPr>
              <w:t>44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4FF0A97C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5EA2E02C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297EE7EE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0494572D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0C0AC7" w:rsidRPr="00233A19" w14:paraId="3F673B4C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40F75377" w14:textId="2CF91A2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9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6B49DFBC" w14:textId="6B6D285A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15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C191188" w14:textId="55B1F666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  <w:color w:val="000000"/>
              </w:rPr>
              <w:t>46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38C246FA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1029C3FC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2D5041E3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7AFC62CD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0C0AC7" w:rsidRPr="00233A19" w14:paraId="2C82B4B8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5E297D84" w14:textId="2746864A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10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78C12B88" w14:textId="579A998D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22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5B006E8" w14:textId="610199CD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  <w:color w:val="000000"/>
              </w:rPr>
              <w:t>36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6D05A78E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0CF9D20C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66FBD9B8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66DC4CFF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0C0AC7" w:rsidRPr="00233A19" w14:paraId="66040F94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6214EAE9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5784D88A" w14:textId="157636AD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  <w:b/>
              </w:rPr>
              <w:t>Total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E74158E" w14:textId="731C3F38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  <w:b/>
                <w:color w:val="000000"/>
              </w:rPr>
              <w:t>545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666B9FE2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49E17CE3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6A80FDDC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7197C240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</w:tbl>
    <w:p w14:paraId="19E49FE5" w14:textId="77777777" w:rsidR="000C0AC7" w:rsidRDefault="000C0AC7" w:rsidP="00E354D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466"/>
        </w:tabs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3911AEA4" w14:textId="77777777" w:rsidR="000C0AC7" w:rsidRDefault="000C0AC7" w:rsidP="00E354D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466"/>
        </w:tabs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5938E95D" w14:textId="77777777" w:rsidR="00E3299E" w:rsidRDefault="00E3299E" w:rsidP="00E3299E">
      <w:pPr>
        <w:spacing w:after="0" w:line="240" w:lineRule="auto"/>
        <w:ind w:right="-306"/>
        <w:contextualSpacing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</w:p>
    <w:tbl>
      <w:tblPr>
        <w:tblStyle w:val="GridTable4-Accent21"/>
        <w:tblW w:w="5000" w:type="pct"/>
        <w:tblLook w:val="04A0" w:firstRow="1" w:lastRow="0" w:firstColumn="1" w:lastColumn="0" w:noHBand="0" w:noVBand="1"/>
      </w:tblPr>
      <w:tblGrid>
        <w:gridCol w:w="834"/>
        <w:gridCol w:w="6144"/>
        <w:gridCol w:w="3478"/>
      </w:tblGrid>
      <w:tr w:rsidR="00537CD0" w:rsidRPr="006A1893" w14:paraId="650E8DD8" w14:textId="77777777" w:rsidTr="00966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0CE4A02D" w14:textId="77777777" w:rsidR="00537CD0" w:rsidRPr="006A1893" w:rsidRDefault="00537CD0" w:rsidP="00966FAC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S.No</w:t>
            </w:r>
            <w:proofErr w:type="spellEnd"/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.</w:t>
            </w:r>
          </w:p>
        </w:tc>
        <w:tc>
          <w:tcPr>
            <w:tcW w:w="2938" w:type="pct"/>
            <w:noWrap/>
            <w:hideMark/>
          </w:tcPr>
          <w:p w14:paraId="39E19EA3" w14:textId="77777777" w:rsidR="00537CD0" w:rsidRPr="006A1893" w:rsidRDefault="00537CD0" w:rsidP="00966FAC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Particular</w:t>
            </w:r>
          </w:p>
        </w:tc>
        <w:tc>
          <w:tcPr>
            <w:tcW w:w="1663" w:type="pct"/>
            <w:noWrap/>
            <w:hideMark/>
          </w:tcPr>
          <w:p w14:paraId="1F8FA736" w14:textId="77777777" w:rsidR="00537CD0" w:rsidRPr="006A1893" w:rsidRDefault="00537CD0" w:rsidP="00966FAC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Information</w:t>
            </w:r>
          </w:p>
        </w:tc>
      </w:tr>
      <w:tr w:rsidR="00537CD0" w:rsidRPr="006A1893" w14:paraId="36D6D015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7A647F64" w14:textId="77777777" w:rsidR="00537CD0" w:rsidRPr="006A1893" w:rsidRDefault="00537CD0" w:rsidP="00966FAC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2938" w:type="pct"/>
            <w:noWrap/>
          </w:tcPr>
          <w:p w14:paraId="7C781D0E" w14:textId="7F10D36D" w:rsidR="00537CD0" w:rsidRPr="001422C4" w:rsidRDefault="00537CD0" w:rsidP="00966FA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Efficiency of the equipment offered (%)</w:t>
            </w:r>
            <w:r w:rsidR="000C0AC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at </w:t>
            </w:r>
          </w:p>
        </w:tc>
        <w:tc>
          <w:tcPr>
            <w:tcW w:w="1663" w:type="pct"/>
            <w:noWrap/>
          </w:tcPr>
          <w:p w14:paraId="26FF9A7F" w14:textId="77777777" w:rsidR="00537CD0" w:rsidRPr="006A1893" w:rsidRDefault="00537CD0" w:rsidP="00966FA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537CD0" w:rsidRPr="006A1893" w14:paraId="4558B5F7" w14:textId="77777777" w:rsidTr="003E274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284931AA" w14:textId="77777777" w:rsidR="00537CD0" w:rsidRDefault="00537CD0" w:rsidP="00537CD0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</w:p>
        </w:tc>
        <w:tc>
          <w:tcPr>
            <w:tcW w:w="2938" w:type="pct"/>
            <w:noWrap/>
            <w:vAlign w:val="center"/>
          </w:tcPr>
          <w:p w14:paraId="1B0315A9" w14:textId="59047B37" w:rsidR="00537CD0" w:rsidRPr="000C0AC7" w:rsidRDefault="00537CD0" w:rsidP="00537CD0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0C0AC7">
              <w:rPr>
                <w:rFonts w:cstheme="minorHAnsi"/>
                <w:bCs/>
              </w:rPr>
              <w:t>Capacity of IE 3 Motor in  kW required</w:t>
            </w:r>
          </w:p>
        </w:tc>
        <w:tc>
          <w:tcPr>
            <w:tcW w:w="1663" w:type="pct"/>
            <w:noWrap/>
          </w:tcPr>
          <w:p w14:paraId="6062B222" w14:textId="77777777" w:rsidR="00537CD0" w:rsidRPr="006A1893" w:rsidRDefault="00537CD0" w:rsidP="00537CD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537CD0" w:rsidRPr="006A1893" w14:paraId="0347D083" w14:textId="77777777" w:rsidTr="003E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7749A8FB" w14:textId="77777777" w:rsidR="00537CD0" w:rsidRDefault="00537CD0" w:rsidP="00537CD0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</w:p>
        </w:tc>
        <w:tc>
          <w:tcPr>
            <w:tcW w:w="2938" w:type="pct"/>
            <w:noWrap/>
            <w:vAlign w:val="center"/>
          </w:tcPr>
          <w:p w14:paraId="5FE4A6BC" w14:textId="03E563CC" w:rsidR="00537CD0" w:rsidRDefault="00537CD0" w:rsidP="00537CD0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99E">
              <w:rPr>
                <w:rFonts w:cstheme="minorHAnsi"/>
              </w:rPr>
              <w:t>0.75</w:t>
            </w:r>
          </w:p>
        </w:tc>
        <w:tc>
          <w:tcPr>
            <w:tcW w:w="1663" w:type="pct"/>
            <w:noWrap/>
          </w:tcPr>
          <w:p w14:paraId="61DD5662" w14:textId="77777777" w:rsidR="00537CD0" w:rsidRPr="006A1893" w:rsidRDefault="00537CD0" w:rsidP="00537CD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537CD0" w:rsidRPr="006A1893" w14:paraId="1347BCC5" w14:textId="77777777" w:rsidTr="003E274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7516DC12" w14:textId="77777777" w:rsidR="00537CD0" w:rsidRDefault="00537CD0" w:rsidP="00537CD0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</w:p>
        </w:tc>
        <w:tc>
          <w:tcPr>
            <w:tcW w:w="2938" w:type="pct"/>
            <w:noWrap/>
            <w:vAlign w:val="center"/>
          </w:tcPr>
          <w:p w14:paraId="09059E5F" w14:textId="12323D1D" w:rsidR="00537CD0" w:rsidRDefault="00537CD0" w:rsidP="00537CD0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99E">
              <w:rPr>
                <w:rFonts w:cstheme="minorHAnsi"/>
              </w:rPr>
              <w:t>1.1</w:t>
            </w:r>
          </w:p>
        </w:tc>
        <w:tc>
          <w:tcPr>
            <w:tcW w:w="1663" w:type="pct"/>
            <w:noWrap/>
          </w:tcPr>
          <w:p w14:paraId="3799686C" w14:textId="77777777" w:rsidR="00537CD0" w:rsidRPr="006A1893" w:rsidRDefault="00537CD0" w:rsidP="00537CD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537CD0" w:rsidRPr="006A1893" w14:paraId="7024488C" w14:textId="77777777" w:rsidTr="003E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010A5EA4" w14:textId="77777777" w:rsidR="00537CD0" w:rsidRDefault="00537CD0" w:rsidP="00537CD0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</w:p>
        </w:tc>
        <w:tc>
          <w:tcPr>
            <w:tcW w:w="2938" w:type="pct"/>
            <w:noWrap/>
            <w:vAlign w:val="center"/>
          </w:tcPr>
          <w:p w14:paraId="05DD6B8F" w14:textId="2C5F3743" w:rsidR="00537CD0" w:rsidRDefault="00537CD0" w:rsidP="00537CD0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99E">
              <w:rPr>
                <w:rFonts w:cstheme="minorHAnsi"/>
              </w:rPr>
              <w:t>1.5</w:t>
            </w:r>
          </w:p>
        </w:tc>
        <w:tc>
          <w:tcPr>
            <w:tcW w:w="1663" w:type="pct"/>
            <w:noWrap/>
          </w:tcPr>
          <w:p w14:paraId="1A740659" w14:textId="77777777" w:rsidR="00537CD0" w:rsidRPr="006A1893" w:rsidRDefault="00537CD0" w:rsidP="00537CD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537CD0" w:rsidRPr="006A1893" w14:paraId="14C8EA95" w14:textId="77777777" w:rsidTr="003E274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3B0016FB" w14:textId="77777777" w:rsidR="00537CD0" w:rsidRDefault="00537CD0" w:rsidP="00537CD0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</w:p>
        </w:tc>
        <w:tc>
          <w:tcPr>
            <w:tcW w:w="2938" w:type="pct"/>
            <w:noWrap/>
            <w:vAlign w:val="center"/>
          </w:tcPr>
          <w:p w14:paraId="0D7E6B6F" w14:textId="5BD7C1E1" w:rsidR="00537CD0" w:rsidRDefault="00537CD0" w:rsidP="00537CD0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99E">
              <w:rPr>
                <w:rFonts w:cstheme="minorHAnsi"/>
              </w:rPr>
              <w:t>2.2</w:t>
            </w:r>
          </w:p>
        </w:tc>
        <w:tc>
          <w:tcPr>
            <w:tcW w:w="1663" w:type="pct"/>
            <w:noWrap/>
          </w:tcPr>
          <w:p w14:paraId="45EC4968" w14:textId="77777777" w:rsidR="00537CD0" w:rsidRPr="006A1893" w:rsidRDefault="00537CD0" w:rsidP="00537CD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537CD0" w:rsidRPr="006A1893" w14:paraId="460221EE" w14:textId="77777777" w:rsidTr="003E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7ADC1AC3" w14:textId="77777777" w:rsidR="00537CD0" w:rsidRDefault="00537CD0" w:rsidP="00537CD0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</w:p>
        </w:tc>
        <w:tc>
          <w:tcPr>
            <w:tcW w:w="2938" w:type="pct"/>
            <w:noWrap/>
            <w:vAlign w:val="center"/>
          </w:tcPr>
          <w:p w14:paraId="68FB935D" w14:textId="7F35CBF2" w:rsidR="00537CD0" w:rsidRDefault="00537CD0" w:rsidP="00537CD0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99E">
              <w:rPr>
                <w:rFonts w:cstheme="minorHAnsi"/>
              </w:rPr>
              <w:t>3.7</w:t>
            </w:r>
          </w:p>
        </w:tc>
        <w:tc>
          <w:tcPr>
            <w:tcW w:w="1663" w:type="pct"/>
            <w:noWrap/>
          </w:tcPr>
          <w:p w14:paraId="16513F9D" w14:textId="77777777" w:rsidR="00537CD0" w:rsidRPr="006A1893" w:rsidRDefault="00537CD0" w:rsidP="00537CD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537CD0" w:rsidRPr="006A1893" w14:paraId="62DFBE6A" w14:textId="77777777" w:rsidTr="003E274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5ADC94A1" w14:textId="77777777" w:rsidR="00537CD0" w:rsidRDefault="00537CD0" w:rsidP="00537CD0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</w:p>
        </w:tc>
        <w:tc>
          <w:tcPr>
            <w:tcW w:w="2938" w:type="pct"/>
            <w:noWrap/>
            <w:vAlign w:val="center"/>
          </w:tcPr>
          <w:p w14:paraId="5B3ED747" w14:textId="4DDE02BE" w:rsidR="00537CD0" w:rsidRDefault="00537CD0" w:rsidP="00537CD0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99E">
              <w:rPr>
                <w:rFonts w:cstheme="minorHAnsi"/>
              </w:rPr>
              <w:t>5.5</w:t>
            </w:r>
          </w:p>
        </w:tc>
        <w:tc>
          <w:tcPr>
            <w:tcW w:w="1663" w:type="pct"/>
            <w:noWrap/>
          </w:tcPr>
          <w:p w14:paraId="14D5A320" w14:textId="77777777" w:rsidR="00537CD0" w:rsidRPr="006A1893" w:rsidRDefault="00537CD0" w:rsidP="00537CD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537CD0" w:rsidRPr="006A1893" w14:paraId="7B39D1E1" w14:textId="77777777" w:rsidTr="003E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3C98E6C3" w14:textId="77777777" w:rsidR="00537CD0" w:rsidRDefault="00537CD0" w:rsidP="00537CD0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</w:p>
        </w:tc>
        <w:tc>
          <w:tcPr>
            <w:tcW w:w="2938" w:type="pct"/>
            <w:noWrap/>
            <w:vAlign w:val="center"/>
          </w:tcPr>
          <w:p w14:paraId="50D9A327" w14:textId="591C085E" w:rsidR="00537CD0" w:rsidRDefault="00537CD0" w:rsidP="00537CD0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99E">
              <w:rPr>
                <w:rFonts w:cstheme="minorHAnsi"/>
              </w:rPr>
              <w:t>7.5</w:t>
            </w:r>
          </w:p>
        </w:tc>
        <w:tc>
          <w:tcPr>
            <w:tcW w:w="1663" w:type="pct"/>
            <w:noWrap/>
          </w:tcPr>
          <w:p w14:paraId="4854E09D" w14:textId="77777777" w:rsidR="00537CD0" w:rsidRPr="006A1893" w:rsidRDefault="00537CD0" w:rsidP="00537CD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537CD0" w:rsidRPr="006A1893" w14:paraId="51FD2818" w14:textId="77777777" w:rsidTr="003E274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7435A5B0" w14:textId="77777777" w:rsidR="00537CD0" w:rsidRDefault="00537CD0" w:rsidP="00537CD0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</w:p>
        </w:tc>
        <w:tc>
          <w:tcPr>
            <w:tcW w:w="2938" w:type="pct"/>
            <w:noWrap/>
            <w:vAlign w:val="center"/>
          </w:tcPr>
          <w:p w14:paraId="49224201" w14:textId="2379D3B8" w:rsidR="00537CD0" w:rsidRDefault="00537CD0" w:rsidP="00537CD0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99E">
              <w:rPr>
                <w:rFonts w:cstheme="minorHAnsi"/>
              </w:rPr>
              <w:t>11</w:t>
            </w:r>
          </w:p>
        </w:tc>
        <w:tc>
          <w:tcPr>
            <w:tcW w:w="1663" w:type="pct"/>
            <w:noWrap/>
          </w:tcPr>
          <w:p w14:paraId="424AFDF3" w14:textId="77777777" w:rsidR="00537CD0" w:rsidRPr="006A1893" w:rsidRDefault="00537CD0" w:rsidP="00537CD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537CD0" w:rsidRPr="006A1893" w14:paraId="33DA9836" w14:textId="77777777" w:rsidTr="003E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77F8123B" w14:textId="77777777" w:rsidR="00537CD0" w:rsidRDefault="00537CD0" w:rsidP="00537CD0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</w:p>
        </w:tc>
        <w:tc>
          <w:tcPr>
            <w:tcW w:w="2938" w:type="pct"/>
            <w:noWrap/>
            <w:vAlign w:val="center"/>
          </w:tcPr>
          <w:p w14:paraId="02E068C2" w14:textId="13BBFDF5" w:rsidR="00537CD0" w:rsidRDefault="00537CD0" w:rsidP="00537CD0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99E">
              <w:rPr>
                <w:rFonts w:cstheme="minorHAnsi"/>
              </w:rPr>
              <w:t>15</w:t>
            </w:r>
          </w:p>
        </w:tc>
        <w:tc>
          <w:tcPr>
            <w:tcW w:w="1663" w:type="pct"/>
            <w:noWrap/>
          </w:tcPr>
          <w:p w14:paraId="761F8FBF" w14:textId="77777777" w:rsidR="00537CD0" w:rsidRPr="006A1893" w:rsidRDefault="00537CD0" w:rsidP="00537CD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537CD0" w:rsidRPr="006A1893" w14:paraId="32B0A736" w14:textId="77777777" w:rsidTr="003E274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42219A9F" w14:textId="77777777" w:rsidR="00537CD0" w:rsidRDefault="00537CD0" w:rsidP="00537CD0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</w:p>
        </w:tc>
        <w:tc>
          <w:tcPr>
            <w:tcW w:w="2938" w:type="pct"/>
            <w:noWrap/>
            <w:vAlign w:val="center"/>
          </w:tcPr>
          <w:p w14:paraId="1E35A36D" w14:textId="2E0A57C1" w:rsidR="00537CD0" w:rsidRDefault="00537CD0" w:rsidP="00537CD0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99E">
              <w:rPr>
                <w:rFonts w:cstheme="minorHAnsi"/>
              </w:rPr>
              <w:t>22</w:t>
            </w:r>
          </w:p>
        </w:tc>
        <w:tc>
          <w:tcPr>
            <w:tcW w:w="1663" w:type="pct"/>
            <w:noWrap/>
          </w:tcPr>
          <w:p w14:paraId="0ACB4206" w14:textId="77777777" w:rsidR="00537CD0" w:rsidRPr="006A1893" w:rsidRDefault="00537CD0" w:rsidP="00537CD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537CD0" w:rsidRPr="006A1893" w14:paraId="6895349C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69F97637" w14:textId="77777777" w:rsidR="00537CD0" w:rsidRPr="006A1893" w:rsidRDefault="00537CD0" w:rsidP="00537CD0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2</w:t>
            </w:r>
          </w:p>
        </w:tc>
        <w:tc>
          <w:tcPr>
            <w:tcW w:w="2938" w:type="pct"/>
            <w:hideMark/>
          </w:tcPr>
          <w:p w14:paraId="22390BDA" w14:textId="77777777" w:rsidR="00537CD0" w:rsidRPr="006A1893" w:rsidRDefault="00537CD0" w:rsidP="00537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Equipment Warranty Period (Years)</w:t>
            </w:r>
          </w:p>
        </w:tc>
        <w:tc>
          <w:tcPr>
            <w:tcW w:w="1663" w:type="pct"/>
            <w:noWrap/>
            <w:hideMark/>
          </w:tcPr>
          <w:p w14:paraId="018864F1" w14:textId="77777777" w:rsidR="00537CD0" w:rsidRPr="006A1893" w:rsidRDefault="00537CD0" w:rsidP="00537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37CD0" w:rsidRPr="006A1893" w14:paraId="1B21A083" w14:textId="77777777" w:rsidTr="00966F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3F103451" w14:textId="77777777" w:rsidR="00537CD0" w:rsidRPr="006A1893" w:rsidRDefault="00537CD0" w:rsidP="00537CD0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3</w:t>
            </w:r>
          </w:p>
        </w:tc>
        <w:tc>
          <w:tcPr>
            <w:tcW w:w="2938" w:type="pct"/>
            <w:hideMark/>
          </w:tcPr>
          <w:p w14:paraId="6BB3DF17" w14:textId="77777777" w:rsidR="00537CD0" w:rsidRPr="006A1893" w:rsidRDefault="00537CD0" w:rsidP="0053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Equipment supply lead time after place of order (Days)</w:t>
            </w:r>
          </w:p>
        </w:tc>
        <w:tc>
          <w:tcPr>
            <w:tcW w:w="1663" w:type="pct"/>
            <w:noWrap/>
            <w:hideMark/>
          </w:tcPr>
          <w:p w14:paraId="6E82631F" w14:textId="77777777" w:rsidR="00537CD0" w:rsidRPr="006A1893" w:rsidRDefault="00537CD0" w:rsidP="0053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37CD0" w:rsidRPr="006A1893" w14:paraId="2852AAFB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74178BFE" w14:textId="77777777" w:rsidR="00537CD0" w:rsidRPr="00537CD0" w:rsidRDefault="00537CD0" w:rsidP="00537CD0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</w:pPr>
            <w:r w:rsidRPr="00537CD0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  <w:t>4</w:t>
            </w:r>
          </w:p>
        </w:tc>
        <w:tc>
          <w:tcPr>
            <w:tcW w:w="2938" w:type="pct"/>
          </w:tcPr>
          <w:p w14:paraId="46627746" w14:textId="24870B2E" w:rsidR="00537CD0" w:rsidRPr="006A1893" w:rsidRDefault="00537CD0" w:rsidP="00537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Operating life cycle of the Equipment</w:t>
            </w:r>
          </w:p>
        </w:tc>
        <w:tc>
          <w:tcPr>
            <w:tcW w:w="1663" w:type="pct"/>
            <w:noWrap/>
          </w:tcPr>
          <w:p w14:paraId="4A8696C4" w14:textId="77777777" w:rsidR="00537CD0" w:rsidRPr="006A1893" w:rsidRDefault="00537CD0" w:rsidP="00537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537CD0" w:rsidRPr="006A1893" w14:paraId="1739B959" w14:textId="77777777" w:rsidTr="00966F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0676277E" w14:textId="77777777" w:rsidR="00537CD0" w:rsidRPr="00537CD0" w:rsidRDefault="00537CD0" w:rsidP="00537CD0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  <w:t>5</w:t>
            </w:r>
          </w:p>
        </w:tc>
        <w:tc>
          <w:tcPr>
            <w:tcW w:w="2938" w:type="pct"/>
          </w:tcPr>
          <w:p w14:paraId="7DD5CB1C" w14:textId="77777777" w:rsidR="00537CD0" w:rsidRPr="006A1893" w:rsidRDefault="00537CD0" w:rsidP="0053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I</w:t>
            </w:r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s the technology </w:t>
            </w:r>
            <w:proofErr w:type="gramStart"/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>is</w:t>
            </w:r>
            <w:proofErr w:type="gramEnd"/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field tested/ Demonstrated</w:t>
            </w: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(Yes/No)</w:t>
            </w:r>
          </w:p>
        </w:tc>
        <w:tc>
          <w:tcPr>
            <w:tcW w:w="1663" w:type="pct"/>
            <w:noWrap/>
          </w:tcPr>
          <w:p w14:paraId="0DDDF62C" w14:textId="77777777" w:rsidR="00537CD0" w:rsidRPr="006A1893" w:rsidRDefault="00537CD0" w:rsidP="00537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</w:tbl>
    <w:p w14:paraId="6D62F288" w14:textId="77777777" w:rsidR="00537CD0" w:rsidRDefault="00537CD0" w:rsidP="00537CD0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07FF4671" w14:textId="77777777" w:rsidR="00537CD0" w:rsidRPr="00CF1B92" w:rsidRDefault="00537CD0" w:rsidP="00537CD0">
      <w:pPr>
        <w:spacing w:after="0" w:line="240" w:lineRule="auto"/>
        <w:ind w:right="-306"/>
        <w:contextualSpacing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Note: </w:t>
      </w:r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>Kindly attach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other</w:t>
      </w:r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proofErr w:type="gramStart"/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>de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tails, if</w:t>
      </w:r>
      <w:proofErr w:type="gramEnd"/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any</w:t>
      </w:r>
    </w:p>
    <w:p w14:paraId="24C0E507" w14:textId="77777777" w:rsidR="00537CD0" w:rsidRDefault="00537CD0" w:rsidP="00E3299E">
      <w:pPr>
        <w:spacing w:after="0" w:line="240" w:lineRule="auto"/>
        <w:ind w:right="-306"/>
        <w:contextualSpacing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</w:p>
    <w:p w14:paraId="70AD8501" w14:textId="673E1A6A" w:rsidR="00537CD0" w:rsidRDefault="00537CD0">
      <w:pP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br w:type="page"/>
      </w:r>
    </w:p>
    <w:p w14:paraId="104ADE73" w14:textId="120A0E86" w:rsidR="00233A19" w:rsidRDefault="00233A19" w:rsidP="00E3299E">
      <w:pPr>
        <w:pStyle w:val="ListParagraph"/>
        <w:numPr>
          <w:ilvl w:val="0"/>
          <w:numId w:val="3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466"/>
        </w:tabs>
        <w:ind w:left="426" w:hanging="426"/>
        <w:rPr>
          <w:rFonts w:cstheme="minorHAnsi"/>
          <w:b/>
          <w:color w:val="C00000"/>
          <w:sz w:val="24"/>
          <w:szCs w:val="24"/>
          <w:u w:val="single"/>
          <w:lang w:val="en-US"/>
        </w:rPr>
      </w:pPr>
      <w:r w:rsidRPr="00E3299E">
        <w:rPr>
          <w:rFonts w:cstheme="minorHAnsi"/>
          <w:b/>
          <w:color w:val="C00000"/>
          <w:sz w:val="24"/>
          <w:szCs w:val="24"/>
          <w:u w:val="single"/>
          <w:lang w:val="en-US"/>
        </w:rPr>
        <w:lastRenderedPageBreak/>
        <w:t>Installation of Automation &amp; Control System in Boiler</w:t>
      </w:r>
      <w:r w:rsidR="00D65DF6">
        <w:rPr>
          <w:rFonts w:cstheme="minorHAnsi"/>
          <w:b/>
          <w:color w:val="C00000"/>
          <w:sz w:val="24"/>
          <w:szCs w:val="24"/>
          <w:u w:val="single"/>
          <w:lang w:val="en-US"/>
        </w:rPr>
        <w:t xml:space="preserve"> *</w:t>
      </w:r>
    </w:p>
    <w:tbl>
      <w:tblPr>
        <w:tblStyle w:val="GridTable4-Accent21"/>
        <w:tblW w:w="5000" w:type="pct"/>
        <w:tblLook w:val="04A0" w:firstRow="1" w:lastRow="0" w:firstColumn="1" w:lastColumn="0" w:noHBand="0" w:noVBand="1"/>
      </w:tblPr>
      <w:tblGrid>
        <w:gridCol w:w="7307"/>
        <w:gridCol w:w="1815"/>
        <w:gridCol w:w="1334"/>
      </w:tblGrid>
      <w:tr w:rsidR="000C0AC7" w:rsidRPr="00187C37" w14:paraId="280A71E4" w14:textId="77777777" w:rsidTr="00966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7D1C2873" w14:textId="77777777" w:rsidR="000C0AC7" w:rsidRPr="00187C37" w:rsidRDefault="000C0AC7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Particular</w:t>
            </w:r>
          </w:p>
        </w:tc>
        <w:tc>
          <w:tcPr>
            <w:tcW w:w="868" w:type="pct"/>
          </w:tcPr>
          <w:p w14:paraId="3C48D045" w14:textId="77777777" w:rsidR="000C0AC7" w:rsidRPr="00187C37" w:rsidRDefault="000C0AC7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Unit</w:t>
            </w:r>
          </w:p>
        </w:tc>
        <w:tc>
          <w:tcPr>
            <w:tcW w:w="638" w:type="pct"/>
          </w:tcPr>
          <w:p w14:paraId="506AB0B8" w14:textId="77777777" w:rsidR="000C0AC7" w:rsidRPr="00187C37" w:rsidRDefault="000C0AC7" w:rsidP="00966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Value</w:t>
            </w:r>
          </w:p>
        </w:tc>
      </w:tr>
      <w:tr w:rsidR="000C0AC7" w:rsidRPr="00187C37" w14:paraId="254277FF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33BFF2A6" w14:textId="7E2F366B" w:rsidR="000C0AC7" w:rsidRPr="00187C37" w:rsidRDefault="000C0AC7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Present Fuel</w:t>
            </w:r>
            <w:r w:rsidRPr="00187C37">
              <w:rPr>
                <w:rFonts w:cstheme="minorHAnsi"/>
                <w:b w:val="0"/>
              </w:rPr>
              <w:t xml:space="preserve"> Consumption by equipment’s to be replaced based on baseline energy audits</w:t>
            </w:r>
            <w:r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868" w:type="pct"/>
          </w:tcPr>
          <w:p w14:paraId="65CC9455" w14:textId="756379AF" w:rsidR="000C0AC7" w:rsidRPr="00187C37" w:rsidRDefault="000C0AC7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tons</w:t>
            </w:r>
            <w:r w:rsidRPr="00187C37">
              <w:rPr>
                <w:rFonts w:cstheme="minorHAnsi"/>
                <w:bCs/>
              </w:rPr>
              <w:t>/year</w:t>
            </w:r>
          </w:p>
        </w:tc>
        <w:tc>
          <w:tcPr>
            <w:tcW w:w="638" w:type="pct"/>
          </w:tcPr>
          <w:p w14:paraId="74636C66" w14:textId="6A7F6737" w:rsidR="000C0AC7" w:rsidRPr="00B50B0D" w:rsidRDefault="000C0AC7" w:rsidP="000C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28038</w:t>
            </w:r>
          </w:p>
        </w:tc>
      </w:tr>
      <w:tr w:rsidR="000C0AC7" w:rsidRPr="00187C37" w14:paraId="39E476AD" w14:textId="77777777" w:rsidTr="00966F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02023DB1" w14:textId="77777777" w:rsidR="000C0AC7" w:rsidRPr="00187C37" w:rsidRDefault="000C0AC7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  <w:r w:rsidRPr="00187C37">
              <w:rPr>
                <w:rFonts w:cstheme="minorHAnsi"/>
                <w:b w:val="0"/>
              </w:rPr>
              <w:t>Identified Energy Saving Potential</w:t>
            </w:r>
          </w:p>
        </w:tc>
        <w:tc>
          <w:tcPr>
            <w:tcW w:w="868" w:type="pct"/>
          </w:tcPr>
          <w:p w14:paraId="2B0570CA" w14:textId="77777777" w:rsidR="000C0AC7" w:rsidRPr="00187C37" w:rsidRDefault="000C0AC7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cstheme="minorHAnsi"/>
                <w:bCs/>
              </w:rPr>
              <w:t>%</w:t>
            </w:r>
          </w:p>
        </w:tc>
        <w:tc>
          <w:tcPr>
            <w:tcW w:w="638" w:type="pct"/>
            <w:vAlign w:val="center"/>
          </w:tcPr>
          <w:p w14:paraId="0AC4C5C9" w14:textId="263EE714" w:rsidR="000C0AC7" w:rsidRPr="00187C37" w:rsidRDefault="000C0AC7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color w:val="000000"/>
              </w:rPr>
              <w:t>4.33%</w:t>
            </w:r>
          </w:p>
        </w:tc>
      </w:tr>
      <w:tr w:rsidR="000C0AC7" w:rsidRPr="00187C37" w14:paraId="000900D9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0CA9AFB4" w14:textId="77777777" w:rsidR="000C0AC7" w:rsidRPr="00187C37" w:rsidRDefault="000C0AC7" w:rsidP="000C0AC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</w:p>
        </w:tc>
        <w:tc>
          <w:tcPr>
            <w:tcW w:w="868" w:type="pct"/>
          </w:tcPr>
          <w:p w14:paraId="64C65299" w14:textId="37EAB882" w:rsidR="000C0AC7" w:rsidRPr="00187C37" w:rsidRDefault="000C0AC7" w:rsidP="000C0AC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tons</w:t>
            </w:r>
            <w:r w:rsidRPr="00187C37">
              <w:rPr>
                <w:rFonts w:cstheme="minorHAnsi"/>
                <w:bCs/>
              </w:rPr>
              <w:t>/year</w:t>
            </w:r>
          </w:p>
        </w:tc>
        <w:tc>
          <w:tcPr>
            <w:tcW w:w="638" w:type="pct"/>
            <w:vAlign w:val="center"/>
          </w:tcPr>
          <w:p w14:paraId="275B98FE" w14:textId="06338CC0" w:rsidR="000C0AC7" w:rsidRPr="00187C37" w:rsidRDefault="000C0AC7" w:rsidP="000C0AC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color w:val="000000"/>
              </w:rPr>
              <w:t>1212.72</w:t>
            </w:r>
          </w:p>
        </w:tc>
      </w:tr>
      <w:tr w:rsidR="000C0AC7" w:rsidRPr="00187C37" w14:paraId="61BB53DF" w14:textId="77777777" w:rsidTr="008A05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74723DA0" w14:textId="77777777" w:rsidR="000C0AC7" w:rsidRPr="00187C37" w:rsidRDefault="000C0AC7" w:rsidP="000C0AC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</w:p>
        </w:tc>
        <w:tc>
          <w:tcPr>
            <w:tcW w:w="868" w:type="pct"/>
          </w:tcPr>
          <w:p w14:paraId="5DB31730" w14:textId="77777777" w:rsidR="000C0AC7" w:rsidRPr="00187C37" w:rsidRDefault="000C0AC7" w:rsidP="000C0AC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ascii="Calibri" w:hAnsi="Calibri" w:cs="Calibri"/>
                <w:bCs/>
              </w:rPr>
              <w:t>Rs. Lakhs/year</w:t>
            </w:r>
          </w:p>
        </w:tc>
        <w:tc>
          <w:tcPr>
            <w:tcW w:w="638" w:type="pct"/>
            <w:vAlign w:val="center"/>
          </w:tcPr>
          <w:p w14:paraId="3A8D81DA" w14:textId="02B4DAF4" w:rsidR="000C0AC7" w:rsidRPr="00B50B0D" w:rsidRDefault="000C0AC7" w:rsidP="000C0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90.86</w:t>
            </w:r>
          </w:p>
        </w:tc>
      </w:tr>
    </w:tbl>
    <w:p w14:paraId="3F83A8FC" w14:textId="77777777" w:rsidR="000C0AC7" w:rsidRDefault="000C0AC7" w:rsidP="00D65DF6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1533"/>
        <w:gridCol w:w="1023"/>
        <w:gridCol w:w="1919"/>
        <w:gridCol w:w="1468"/>
        <w:gridCol w:w="1988"/>
        <w:gridCol w:w="1627"/>
      </w:tblGrid>
      <w:tr w:rsidR="000C0AC7" w:rsidRPr="00233A19" w14:paraId="3F779E03" w14:textId="77777777" w:rsidTr="00966FAC">
        <w:trPr>
          <w:trHeight w:val="20"/>
          <w:jc w:val="center"/>
        </w:trPr>
        <w:tc>
          <w:tcPr>
            <w:tcW w:w="427" w:type="pct"/>
            <w:vMerge w:val="restart"/>
            <w:shd w:val="clear" w:color="auto" w:fill="F7CAAC" w:themeFill="accent2" w:themeFillTint="66"/>
            <w:vAlign w:val="center"/>
          </w:tcPr>
          <w:p w14:paraId="2341EB32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S. No.</w:t>
            </w:r>
          </w:p>
        </w:tc>
        <w:tc>
          <w:tcPr>
            <w:tcW w:w="735" w:type="pct"/>
            <w:vMerge w:val="restart"/>
            <w:shd w:val="clear" w:color="auto" w:fill="F7CAAC" w:themeFill="accent2" w:themeFillTint="66"/>
            <w:vAlign w:val="center"/>
          </w:tcPr>
          <w:p w14:paraId="22EA083F" w14:textId="3B3E43E4" w:rsidR="000C0AC7" w:rsidRPr="00233A19" w:rsidRDefault="00F42B1D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  <w:b/>
              </w:rPr>
              <w:t>Boiler Capacity in TPH</w:t>
            </w:r>
            <w:r>
              <w:rPr>
                <w:rFonts w:cstheme="minorHAnsi"/>
                <w:b/>
              </w:rPr>
              <w:t xml:space="preserve"> (Biomass fired)</w:t>
            </w:r>
          </w:p>
        </w:tc>
        <w:tc>
          <w:tcPr>
            <w:tcW w:w="481" w:type="pct"/>
            <w:vMerge w:val="restart"/>
            <w:shd w:val="clear" w:color="auto" w:fill="F7CAAC" w:themeFill="accent2" w:themeFillTint="66"/>
            <w:vAlign w:val="center"/>
          </w:tcPr>
          <w:p w14:paraId="074B2398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Quantity</w:t>
            </w:r>
          </w:p>
          <w:p w14:paraId="68A1355D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No.</w:t>
            </w:r>
          </w:p>
        </w:tc>
        <w:tc>
          <w:tcPr>
            <w:tcW w:w="1624" w:type="pct"/>
            <w:gridSpan w:val="2"/>
            <w:shd w:val="clear" w:color="auto" w:fill="F7CAAC" w:themeFill="accent2" w:themeFillTint="66"/>
            <w:vAlign w:val="center"/>
          </w:tcPr>
          <w:p w14:paraId="0B892501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upfront payment mode from client</w:t>
            </w:r>
          </w:p>
        </w:tc>
        <w:tc>
          <w:tcPr>
            <w:tcW w:w="1733" w:type="pct"/>
            <w:gridSpan w:val="2"/>
            <w:shd w:val="clear" w:color="auto" w:fill="F7CAAC" w:themeFill="accent2" w:themeFillTint="66"/>
            <w:vAlign w:val="center"/>
          </w:tcPr>
          <w:p w14:paraId="275D4047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EMI mode over 3 years period</w:t>
            </w:r>
          </w:p>
        </w:tc>
      </w:tr>
      <w:tr w:rsidR="000C0AC7" w:rsidRPr="00233A19" w14:paraId="119002E7" w14:textId="77777777" w:rsidTr="00966FAC">
        <w:trPr>
          <w:trHeight w:val="20"/>
          <w:jc w:val="center"/>
        </w:trPr>
        <w:tc>
          <w:tcPr>
            <w:tcW w:w="427" w:type="pct"/>
            <w:vMerge/>
            <w:shd w:val="clear" w:color="auto" w:fill="F7CAAC" w:themeFill="accent2" w:themeFillTint="66"/>
            <w:vAlign w:val="center"/>
          </w:tcPr>
          <w:p w14:paraId="6AF5B819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35" w:type="pct"/>
            <w:vMerge/>
            <w:shd w:val="clear" w:color="auto" w:fill="F7CAAC" w:themeFill="accent2" w:themeFillTint="66"/>
            <w:vAlign w:val="center"/>
          </w:tcPr>
          <w:p w14:paraId="6FA47D35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481" w:type="pct"/>
            <w:vMerge/>
            <w:shd w:val="clear" w:color="auto" w:fill="F7CAAC" w:themeFill="accent2" w:themeFillTint="66"/>
            <w:vAlign w:val="center"/>
          </w:tcPr>
          <w:p w14:paraId="14644A46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20" w:type="pct"/>
            <w:shd w:val="clear" w:color="auto" w:fill="F7CAAC" w:themeFill="accent2" w:themeFillTint="66"/>
            <w:vAlign w:val="center"/>
          </w:tcPr>
          <w:p w14:paraId="6682282F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 xml:space="preserve">Rate of Supply and Installation </w:t>
            </w:r>
            <w:r>
              <w:rPr>
                <w:rFonts w:cstheme="minorHAnsi"/>
                <w:b/>
              </w:rPr>
              <w:t xml:space="preserve">per equipment </w:t>
            </w:r>
            <w:r w:rsidRPr="00233A19">
              <w:rPr>
                <w:rFonts w:cstheme="minorHAnsi"/>
                <w:b/>
              </w:rPr>
              <w:t>(in ₹)</w:t>
            </w:r>
          </w:p>
        </w:tc>
        <w:tc>
          <w:tcPr>
            <w:tcW w:w="704" w:type="pct"/>
            <w:shd w:val="clear" w:color="auto" w:fill="F7CAAC" w:themeFill="accent2" w:themeFillTint="66"/>
            <w:vAlign w:val="center"/>
          </w:tcPr>
          <w:p w14:paraId="2A4C7B3A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Total Amount (₹)</w:t>
            </w:r>
          </w:p>
        </w:tc>
        <w:tc>
          <w:tcPr>
            <w:tcW w:w="953" w:type="pct"/>
            <w:shd w:val="clear" w:color="auto" w:fill="F7CAAC" w:themeFill="accent2" w:themeFillTint="66"/>
            <w:vAlign w:val="center"/>
          </w:tcPr>
          <w:p w14:paraId="532025FA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 xml:space="preserve">Rate of Supply and Installation </w:t>
            </w:r>
            <w:r>
              <w:rPr>
                <w:rFonts w:cstheme="minorHAnsi"/>
                <w:b/>
              </w:rPr>
              <w:t xml:space="preserve">per equipment </w:t>
            </w:r>
            <w:r w:rsidRPr="00233A19">
              <w:rPr>
                <w:rFonts w:cstheme="minorHAnsi"/>
                <w:b/>
              </w:rPr>
              <w:t>(in ₹)</w:t>
            </w:r>
          </w:p>
        </w:tc>
        <w:tc>
          <w:tcPr>
            <w:tcW w:w="780" w:type="pct"/>
            <w:shd w:val="clear" w:color="auto" w:fill="F7CAAC" w:themeFill="accent2" w:themeFillTint="66"/>
            <w:vAlign w:val="center"/>
          </w:tcPr>
          <w:p w14:paraId="135DD3B8" w14:textId="77777777" w:rsidR="000C0AC7" w:rsidRPr="00233A19" w:rsidRDefault="000C0AC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Total Amount (₹)</w:t>
            </w:r>
          </w:p>
        </w:tc>
      </w:tr>
      <w:tr w:rsidR="000C0AC7" w:rsidRPr="00233A19" w14:paraId="3F61A473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41D0BAC5" w14:textId="3FB68C34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1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7F99EEB4" w14:textId="592D77F6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0.3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F67791C" w14:textId="406006BD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1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4F9DFB9E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7ACAAB12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4C11C71A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61100A22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0C0AC7" w:rsidRPr="00233A19" w14:paraId="19C35FC0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28808344" w14:textId="3EEF497E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2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653882F8" w14:textId="7CE32F8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0.75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40557EF" w14:textId="32A33632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1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1C0B3E9F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766E2895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7B17DFA0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5DEAF4EF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0C0AC7" w:rsidRPr="00233A19" w14:paraId="49F708B3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5D1C7184" w14:textId="3A62E239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3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273BCD24" w14:textId="7E8D782C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1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C399F0B" w14:textId="14483D8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1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09972EFC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07F21FB0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6EB667DE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66BBB40B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0C0AC7" w:rsidRPr="00233A19" w14:paraId="76521634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347F227D" w14:textId="326D1C2A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0C5AE7D6" w14:textId="1EDE52F9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2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67CA8BA" w14:textId="5221DA85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2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4761B2F3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0A1AE3C8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44A1186B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73329384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0C0AC7" w:rsidRPr="00233A19" w14:paraId="1BB1B1CE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5A0B0AA4" w14:textId="77C905C4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5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74A41F39" w14:textId="75EF2E28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4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74ED241" w14:textId="73CA9B68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</w:rPr>
              <w:t>1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05E4EDE5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3A871B58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6C30DECD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29E04487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0C0AC7" w:rsidRPr="00233A19" w14:paraId="0048C70C" w14:textId="77777777" w:rsidTr="000C0AC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4272A107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42986FF8" w14:textId="3EB8CDC2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cstheme="minorHAnsi"/>
                <w:b/>
              </w:rPr>
              <w:t>Total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D0C628B" w14:textId="52BA5162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3299E"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0F2D6C74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5CA65EA7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758A1591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4D6A40E7" w14:textId="77777777" w:rsidR="000C0AC7" w:rsidRPr="00233A19" w:rsidRDefault="000C0AC7" w:rsidP="000C0A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</w:tbl>
    <w:p w14:paraId="5D71C08C" w14:textId="5AF397BF" w:rsidR="00E3299E" w:rsidRPr="00D65DF6" w:rsidRDefault="00E3299E" w:rsidP="00E3299E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hd w:val="clear" w:color="auto" w:fill="FFFFFF"/>
        </w:rPr>
      </w:pPr>
      <w:r w:rsidRPr="00D65DF6">
        <w:rPr>
          <w:rFonts w:cstheme="minorHAnsi"/>
          <w:color w:val="202124"/>
          <w:shd w:val="clear" w:color="auto" w:fill="FFFFFF"/>
        </w:rPr>
        <w:t xml:space="preserve">* </w:t>
      </w:r>
      <w:r w:rsidR="00D65DF6">
        <w:rPr>
          <w:rFonts w:cstheme="minorHAnsi"/>
          <w:color w:val="202124"/>
          <w:shd w:val="clear" w:color="auto" w:fill="FFFFFF"/>
        </w:rPr>
        <w:t xml:space="preserve">Automation </w:t>
      </w:r>
      <w:r w:rsidR="00D65DF6" w:rsidRPr="00D65DF6">
        <w:rPr>
          <w:rFonts w:cstheme="minorHAnsi"/>
          <w:color w:val="202124"/>
          <w:shd w:val="clear" w:color="auto" w:fill="FFFFFF"/>
        </w:rPr>
        <w:t>need</w:t>
      </w:r>
      <w:r w:rsidR="00D65DF6">
        <w:rPr>
          <w:rFonts w:cstheme="minorHAnsi"/>
          <w:color w:val="202124"/>
          <w:shd w:val="clear" w:color="auto" w:fill="FFFFFF"/>
        </w:rPr>
        <w:t xml:space="preserve"> to be</w:t>
      </w:r>
      <w:r w:rsidR="00D65DF6" w:rsidRPr="00D65DF6">
        <w:rPr>
          <w:rFonts w:cstheme="minorHAnsi"/>
          <w:color w:val="202124"/>
          <w:shd w:val="clear" w:color="auto" w:fill="FFFFFF"/>
        </w:rPr>
        <w:t xml:space="preserve"> customiz</w:t>
      </w:r>
      <w:r w:rsidR="00D65DF6">
        <w:rPr>
          <w:rFonts w:cstheme="minorHAnsi"/>
          <w:color w:val="202124"/>
          <w:shd w:val="clear" w:color="auto" w:fill="FFFFFF"/>
        </w:rPr>
        <w:t xml:space="preserve">ed </w:t>
      </w:r>
      <w:r w:rsidR="00D65DF6" w:rsidRPr="00D65DF6">
        <w:rPr>
          <w:rFonts w:cstheme="minorHAnsi"/>
          <w:color w:val="202124"/>
          <w:shd w:val="clear" w:color="auto" w:fill="FFFFFF"/>
        </w:rPr>
        <w:t>as per requirement of individual units.</w:t>
      </w:r>
      <w:r w:rsidR="00D65DF6">
        <w:rPr>
          <w:rFonts w:cstheme="minorHAnsi"/>
          <w:color w:val="202124"/>
          <w:shd w:val="clear" w:color="auto" w:fill="FFFFFF"/>
        </w:rPr>
        <w:t xml:space="preserve"> However, for quotation consider full automation on boiler operations.</w:t>
      </w:r>
    </w:p>
    <w:p w14:paraId="0C408990" w14:textId="77777777" w:rsidR="000C0AC7" w:rsidRDefault="000C0AC7" w:rsidP="00D65DF6">
      <w:pPr>
        <w:spacing w:after="0" w:line="240" w:lineRule="auto"/>
        <w:ind w:right="-306"/>
        <w:contextualSpacing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</w:p>
    <w:tbl>
      <w:tblPr>
        <w:tblStyle w:val="GridTable4-Accent21"/>
        <w:tblW w:w="5000" w:type="pct"/>
        <w:tblLook w:val="04A0" w:firstRow="1" w:lastRow="0" w:firstColumn="1" w:lastColumn="0" w:noHBand="0" w:noVBand="1"/>
      </w:tblPr>
      <w:tblGrid>
        <w:gridCol w:w="834"/>
        <w:gridCol w:w="6144"/>
        <w:gridCol w:w="3478"/>
      </w:tblGrid>
      <w:tr w:rsidR="000C0AC7" w:rsidRPr="006A1893" w14:paraId="4BBEF0ED" w14:textId="77777777" w:rsidTr="00966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06EB3F37" w14:textId="77777777" w:rsidR="000C0AC7" w:rsidRPr="006A1893" w:rsidRDefault="000C0AC7" w:rsidP="00966FAC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S.No</w:t>
            </w:r>
            <w:proofErr w:type="spellEnd"/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.</w:t>
            </w:r>
          </w:p>
        </w:tc>
        <w:tc>
          <w:tcPr>
            <w:tcW w:w="2938" w:type="pct"/>
            <w:noWrap/>
            <w:hideMark/>
          </w:tcPr>
          <w:p w14:paraId="09E4D7C2" w14:textId="77777777" w:rsidR="000C0AC7" w:rsidRPr="006A1893" w:rsidRDefault="000C0AC7" w:rsidP="00966FAC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Particular</w:t>
            </w:r>
          </w:p>
        </w:tc>
        <w:tc>
          <w:tcPr>
            <w:tcW w:w="1663" w:type="pct"/>
            <w:noWrap/>
            <w:hideMark/>
          </w:tcPr>
          <w:p w14:paraId="2B35D87D" w14:textId="77777777" w:rsidR="000C0AC7" w:rsidRPr="006A1893" w:rsidRDefault="000C0AC7" w:rsidP="00966FAC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Information</w:t>
            </w:r>
          </w:p>
        </w:tc>
      </w:tr>
      <w:tr w:rsidR="00B432E7" w:rsidRPr="006A1893" w14:paraId="5427BE56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772D92CE" w14:textId="77777777" w:rsidR="00B432E7" w:rsidRPr="006A1893" w:rsidRDefault="00B432E7" w:rsidP="00B432E7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2938" w:type="pct"/>
            <w:noWrap/>
          </w:tcPr>
          <w:p w14:paraId="2A65D974" w14:textId="1C60D0D3" w:rsidR="00B432E7" w:rsidRPr="001422C4" w:rsidRDefault="00B432E7" w:rsidP="00B432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Equipment Warranty Period (Years)</w:t>
            </w:r>
          </w:p>
        </w:tc>
        <w:tc>
          <w:tcPr>
            <w:tcW w:w="1663" w:type="pct"/>
            <w:noWrap/>
          </w:tcPr>
          <w:p w14:paraId="20541148" w14:textId="77777777" w:rsidR="00B432E7" w:rsidRPr="006A1893" w:rsidRDefault="00B432E7" w:rsidP="00B432E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B432E7" w:rsidRPr="006A1893" w14:paraId="7A794A53" w14:textId="77777777" w:rsidTr="00B432E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07DE8565" w14:textId="77777777" w:rsidR="00B432E7" w:rsidRPr="006A1893" w:rsidRDefault="00B432E7" w:rsidP="00B432E7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2</w:t>
            </w:r>
          </w:p>
        </w:tc>
        <w:tc>
          <w:tcPr>
            <w:tcW w:w="2938" w:type="pct"/>
          </w:tcPr>
          <w:p w14:paraId="7EB037DF" w14:textId="4937FDC7" w:rsidR="00B432E7" w:rsidRPr="006A1893" w:rsidRDefault="00B432E7" w:rsidP="00B43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Equipment supply lead time after place of order (Days)</w:t>
            </w:r>
          </w:p>
        </w:tc>
        <w:tc>
          <w:tcPr>
            <w:tcW w:w="1663" w:type="pct"/>
            <w:noWrap/>
            <w:hideMark/>
          </w:tcPr>
          <w:p w14:paraId="495C7174" w14:textId="77777777" w:rsidR="00B432E7" w:rsidRPr="006A1893" w:rsidRDefault="00B432E7" w:rsidP="00B43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B432E7" w:rsidRPr="006A1893" w14:paraId="05E50543" w14:textId="77777777" w:rsidTr="00B43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1A255488" w14:textId="77777777" w:rsidR="00B432E7" w:rsidRPr="006A1893" w:rsidRDefault="00B432E7" w:rsidP="00B432E7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3</w:t>
            </w:r>
          </w:p>
        </w:tc>
        <w:tc>
          <w:tcPr>
            <w:tcW w:w="2938" w:type="pct"/>
          </w:tcPr>
          <w:p w14:paraId="25289AFB" w14:textId="040F8DF1" w:rsidR="00B432E7" w:rsidRPr="006A1893" w:rsidRDefault="00B432E7" w:rsidP="00B43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Operating life cycle of the Equipment</w:t>
            </w:r>
          </w:p>
        </w:tc>
        <w:tc>
          <w:tcPr>
            <w:tcW w:w="1663" w:type="pct"/>
            <w:noWrap/>
            <w:hideMark/>
          </w:tcPr>
          <w:p w14:paraId="21CE6428" w14:textId="77777777" w:rsidR="00B432E7" w:rsidRPr="006A1893" w:rsidRDefault="00B432E7" w:rsidP="00B43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B432E7" w:rsidRPr="006A1893" w14:paraId="44B09AA4" w14:textId="77777777" w:rsidTr="00966F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3E078DB1" w14:textId="77777777" w:rsidR="00B432E7" w:rsidRPr="00537CD0" w:rsidRDefault="00B432E7" w:rsidP="00B432E7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</w:pPr>
            <w:r w:rsidRPr="00537CD0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  <w:t>4</w:t>
            </w:r>
          </w:p>
        </w:tc>
        <w:tc>
          <w:tcPr>
            <w:tcW w:w="2938" w:type="pct"/>
          </w:tcPr>
          <w:p w14:paraId="42D39B8A" w14:textId="63C51770" w:rsidR="00B432E7" w:rsidRPr="006A1893" w:rsidRDefault="00B432E7" w:rsidP="00B43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I</w:t>
            </w:r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s the technology </w:t>
            </w:r>
            <w:proofErr w:type="gramStart"/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>is</w:t>
            </w:r>
            <w:proofErr w:type="gramEnd"/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field tested/ Demonstrated</w:t>
            </w: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(Yes/No)</w:t>
            </w:r>
          </w:p>
        </w:tc>
        <w:tc>
          <w:tcPr>
            <w:tcW w:w="1663" w:type="pct"/>
            <w:noWrap/>
          </w:tcPr>
          <w:p w14:paraId="4B02C79C" w14:textId="77777777" w:rsidR="00B432E7" w:rsidRPr="006A1893" w:rsidRDefault="00B432E7" w:rsidP="00B43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</w:tbl>
    <w:p w14:paraId="598376E6" w14:textId="77777777" w:rsidR="000C0AC7" w:rsidRDefault="000C0AC7" w:rsidP="000C0AC7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23752D99" w14:textId="77777777" w:rsidR="000C0AC7" w:rsidRPr="00CF1B92" w:rsidRDefault="000C0AC7" w:rsidP="000C0AC7">
      <w:pPr>
        <w:spacing w:after="0" w:line="240" w:lineRule="auto"/>
        <w:ind w:right="-306"/>
        <w:contextualSpacing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Note: </w:t>
      </w:r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>Kindly attach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other</w:t>
      </w:r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proofErr w:type="gramStart"/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>de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tails, if</w:t>
      </w:r>
      <w:proofErr w:type="gramEnd"/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any</w:t>
      </w:r>
    </w:p>
    <w:p w14:paraId="6DBE4AE1" w14:textId="22EA05BF" w:rsidR="00D65DF6" w:rsidRDefault="00D65DF6" w:rsidP="00D65DF6">
      <w:pPr>
        <w:spacing w:after="0" w:line="240" w:lineRule="auto"/>
        <w:ind w:right="-306"/>
        <w:contextualSpacing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CF1B92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 </w:t>
      </w:r>
    </w:p>
    <w:p w14:paraId="159D4155" w14:textId="4C4AEF22" w:rsidR="00D65DF6" w:rsidRDefault="00D65DF6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br w:type="page"/>
      </w:r>
    </w:p>
    <w:p w14:paraId="0664946E" w14:textId="6D749007" w:rsidR="00233A19" w:rsidRDefault="00B432E7" w:rsidP="00D65DF6">
      <w:pPr>
        <w:pStyle w:val="ListParagraph"/>
        <w:numPr>
          <w:ilvl w:val="0"/>
          <w:numId w:val="3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466"/>
        </w:tabs>
        <w:ind w:left="426" w:hanging="426"/>
        <w:rPr>
          <w:rFonts w:cstheme="minorHAnsi"/>
          <w:b/>
          <w:color w:val="C00000"/>
          <w:sz w:val="24"/>
          <w:szCs w:val="24"/>
          <w:u w:val="single"/>
          <w:lang w:val="en-US"/>
        </w:rPr>
      </w:pPr>
      <w:r>
        <w:rPr>
          <w:rFonts w:cstheme="minorHAnsi"/>
          <w:b/>
          <w:color w:val="C00000"/>
          <w:sz w:val="24"/>
          <w:szCs w:val="24"/>
          <w:u w:val="single"/>
          <w:lang w:val="en-US"/>
        </w:rPr>
        <w:lastRenderedPageBreak/>
        <w:t xml:space="preserve">Replacement of Existing fans with </w:t>
      </w:r>
      <w:proofErr w:type="gramStart"/>
      <w:r w:rsidR="00233A19" w:rsidRPr="00D65DF6">
        <w:rPr>
          <w:rFonts w:cstheme="minorHAnsi"/>
          <w:b/>
          <w:color w:val="C00000"/>
          <w:sz w:val="24"/>
          <w:szCs w:val="24"/>
          <w:u w:val="single"/>
          <w:lang w:val="en-US"/>
        </w:rPr>
        <w:t>32-35 Watt BLDC</w:t>
      </w:r>
      <w:proofErr w:type="gramEnd"/>
      <w:r w:rsidR="00233A19" w:rsidRPr="00D65DF6">
        <w:rPr>
          <w:rFonts w:cstheme="minorHAnsi"/>
          <w:b/>
          <w:color w:val="C00000"/>
          <w:sz w:val="24"/>
          <w:szCs w:val="24"/>
          <w:u w:val="single"/>
          <w:lang w:val="en-US"/>
        </w:rPr>
        <w:t xml:space="preserve"> Fan 1200mm Sweep</w:t>
      </w:r>
    </w:p>
    <w:tbl>
      <w:tblPr>
        <w:tblStyle w:val="GridTable4-Accent21"/>
        <w:tblW w:w="5000" w:type="pct"/>
        <w:tblLook w:val="04A0" w:firstRow="1" w:lastRow="0" w:firstColumn="1" w:lastColumn="0" w:noHBand="0" w:noVBand="1"/>
      </w:tblPr>
      <w:tblGrid>
        <w:gridCol w:w="7307"/>
        <w:gridCol w:w="1815"/>
        <w:gridCol w:w="1334"/>
      </w:tblGrid>
      <w:tr w:rsidR="00B432E7" w:rsidRPr="00187C37" w14:paraId="47731B9D" w14:textId="77777777" w:rsidTr="00966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5052DC88" w14:textId="77777777" w:rsidR="00B432E7" w:rsidRPr="00187C37" w:rsidRDefault="00B432E7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Particular</w:t>
            </w:r>
          </w:p>
        </w:tc>
        <w:tc>
          <w:tcPr>
            <w:tcW w:w="868" w:type="pct"/>
          </w:tcPr>
          <w:p w14:paraId="15E33C4E" w14:textId="77777777" w:rsidR="00B432E7" w:rsidRPr="00187C37" w:rsidRDefault="00B432E7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Unit</w:t>
            </w:r>
          </w:p>
        </w:tc>
        <w:tc>
          <w:tcPr>
            <w:tcW w:w="638" w:type="pct"/>
          </w:tcPr>
          <w:p w14:paraId="498D2938" w14:textId="77777777" w:rsidR="00B432E7" w:rsidRPr="00187C37" w:rsidRDefault="00B432E7" w:rsidP="00966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Value</w:t>
            </w:r>
          </w:p>
        </w:tc>
      </w:tr>
      <w:tr w:rsidR="00B432E7" w:rsidRPr="00187C37" w14:paraId="1066F8CE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25F740CF" w14:textId="77777777" w:rsidR="00B432E7" w:rsidRPr="00187C37" w:rsidRDefault="00B432E7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  <w:r w:rsidRPr="00187C37">
              <w:rPr>
                <w:rFonts w:cstheme="minorHAnsi"/>
                <w:b w:val="0"/>
              </w:rPr>
              <w:t>Estimated Energy Consumption by equipment’s to be replaced based on baseline energy audits</w:t>
            </w:r>
            <w:r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868" w:type="pct"/>
          </w:tcPr>
          <w:p w14:paraId="197E18D2" w14:textId="77777777" w:rsidR="00B432E7" w:rsidRPr="00187C37" w:rsidRDefault="00B432E7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cstheme="minorHAnsi"/>
                <w:bCs/>
              </w:rPr>
              <w:t>kWh/year</w:t>
            </w:r>
          </w:p>
        </w:tc>
        <w:tc>
          <w:tcPr>
            <w:tcW w:w="638" w:type="pct"/>
          </w:tcPr>
          <w:p w14:paraId="158AFF0B" w14:textId="4CFCD48E" w:rsidR="00B432E7" w:rsidRPr="00B50B0D" w:rsidRDefault="00B432E7" w:rsidP="00B43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151224</w:t>
            </w:r>
          </w:p>
        </w:tc>
      </w:tr>
      <w:tr w:rsidR="00B432E7" w:rsidRPr="00187C37" w14:paraId="52D3E367" w14:textId="77777777" w:rsidTr="00966F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5963A5F7" w14:textId="77777777" w:rsidR="00B432E7" w:rsidRPr="00187C37" w:rsidRDefault="00B432E7" w:rsidP="00B432E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  <w:r w:rsidRPr="00187C37">
              <w:rPr>
                <w:rFonts w:cstheme="minorHAnsi"/>
                <w:b w:val="0"/>
              </w:rPr>
              <w:t>Identified Energy Saving Potential</w:t>
            </w:r>
          </w:p>
        </w:tc>
        <w:tc>
          <w:tcPr>
            <w:tcW w:w="868" w:type="pct"/>
          </w:tcPr>
          <w:p w14:paraId="5EE2D83C" w14:textId="77777777" w:rsidR="00B432E7" w:rsidRPr="00187C37" w:rsidRDefault="00B432E7" w:rsidP="00B432E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cstheme="minorHAnsi"/>
                <w:bCs/>
              </w:rPr>
              <w:t>%</w:t>
            </w:r>
          </w:p>
        </w:tc>
        <w:tc>
          <w:tcPr>
            <w:tcW w:w="638" w:type="pct"/>
            <w:vAlign w:val="center"/>
          </w:tcPr>
          <w:p w14:paraId="3F8E5807" w14:textId="4FE19E1C" w:rsidR="00B432E7" w:rsidRPr="00187C37" w:rsidRDefault="00B432E7" w:rsidP="00B432E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color w:val="000000"/>
              </w:rPr>
              <w:t>36.56%</w:t>
            </w:r>
          </w:p>
        </w:tc>
      </w:tr>
      <w:tr w:rsidR="00B432E7" w:rsidRPr="00187C37" w14:paraId="671EA880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25C7BE9C" w14:textId="77777777" w:rsidR="00B432E7" w:rsidRPr="00187C37" w:rsidRDefault="00B432E7" w:rsidP="00B432E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</w:p>
        </w:tc>
        <w:tc>
          <w:tcPr>
            <w:tcW w:w="868" w:type="pct"/>
          </w:tcPr>
          <w:p w14:paraId="7AE8387E" w14:textId="77777777" w:rsidR="00B432E7" w:rsidRPr="00187C37" w:rsidRDefault="00B432E7" w:rsidP="00B432E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cstheme="minorHAnsi"/>
                <w:bCs/>
              </w:rPr>
              <w:t>kWh/year</w:t>
            </w:r>
          </w:p>
        </w:tc>
        <w:tc>
          <w:tcPr>
            <w:tcW w:w="638" w:type="pct"/>
            <w:vAlign w:val="center"/>
          </w:tcPr>
          <w:p w14:paraId="39CC211A" w14:textId="25FF55AD" w:rsidR="00B432E7" w:rsidRPr="00187C37" w:rsidRDefault="00B432E7" w:rsidP="00B432E7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color w:val="000000"/>
              </w:rPr>
              <w:t>55289</w:t>
            </w:r>
          </w:p>
        </w:tc>
      </w:tr>
      <w:tr w:rsidR="00B432E7" w:rsidRPr="00187C37" w14:paraId="5DEF4BE1" w14:textId="77777777" w:rsidTr="00966F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1E333056" w14:textId="77777777" w:rsidR="00B432E7" w:rsidRPr="00187C37" w:rsidRDefault="00B432E7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</w:p>
        </w:tc>
        <w:tc>
          <w:tcPr>
            <w:tcW w:w="868" w:type="pct"/>
          </w:tcPr>
          <w:p w14:paraId="2CD2140F" w14:textId="77777777" w:rsidR="00B432E7" w:rsidRPr="00187C37" w:rsidRDefault="00B432E7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ascii="Calibri" w:hAnsi="Calibri" w:cs="Calibri"/>
                <w:bCs/>
              </w:rPr>
              <w:t>Rs. Lakhs/year</w:t>
            </w:r>
          </w:p>
        </w:tc>
        <w:tc>
          <w:tcPr>
            <w:tcW w:w="638" w:type="pct"/>
          </w:tcPr>
          <w:p w14:paraId="12583B80" w14:textId="4EAF25E6" w:rsidR="00B432E7" w:rsidRPr="00B50B0D" w:rsidRDefault="00B432E7" w:rsidP="00B43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6.38</w:t>
            </w:r>
          </w:p>
        </w:tc>
      </w:tr>
    </w:tbl>
    <w:p w14:paraId="20A4C7E6" w14:textId="77777777" w:rsidR="00B432E7" w:rsidRDefault="00B432E7" w:rsidP="00D65DF6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1533"/>
        <w:gridCol w:w="1023"/>
        <w:gridCol w:w="1919"/>
        <w:gridCol w:w="1468"/>
        <w:gridCol w:w="1988"/>
        <w:gridCol w:w="1627"/>
      </w:tblGrid>
      <w:tr w:rsidR="00B432E7" w:rsidRPr="00233A19" w14:paraId="26202729" w14:textId="77777777" w:rsidTr="00966FAC">
        <w:trPr>
          <w:trHeight w:val="20"/>
          <w:jc w:val="center"/>
        </w:trPr>
        <w:tc>
          <w:tcPr>
            <w:tcW w:w="427" w:type="pct"/>
            <w:vMerge w:val="restart"/>
            <w:shd w:val="clear" w:color="auto" w:fill="F7CAAC" w:themeFill="accent2" w:themeFillTint="66"/>
            <w:vAlign w:val="center"/>
          </w:tcPr>
          <w:p w14:paraId="5F4818E1" w14:textId="77777777" w:rsidR="00B432E7" w:rsidRPr="00233A19" w:rsidRDefault="00B432E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S. No.</w:t>
            </w:r>
          </w:p>
        </w:tc>
        <w:tc>
          <w:tcPr>
            <w:tcW w:w="735" w:type="pct"/>
            <w:vMerge w:val="restart"/>
            <w:shd w:val="clear" w:color="auto" w:fill="F7CAAC" w:themeFill="accent2" w:themeFillTint="66"/>
            <w:vAlign w:val="center"/>
          </w:tcPr>
          <w:p w14:paraId="6BEF55A3" w14:textId="6B1F3226" w:rsidR="00B432E7" w:rsidRPr="00233A19" w:rsidRDefault="00B432E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B432E7">
              <w:rPr>
                <w:rFonts w:cstheme="minorHAnsi"/>
                <w:b/>
              </w:rPr>
              <w:t>32-35 Watt (1200mm Sweep)</w:t>
            </w:r>
          </w:p>
        </w:tc>
        <w:tc>
          <w:tcPr>
            <w:tcW w:w="481" w:type="pct"/>
            <w:vMerge w:val="restart"/>
            <w:shd w:val="clear" w:color="auto" w:fill="F7CAAC" w:themeFill="accent2" w:themeFillTint="66"/>
            <w:vAlign w:val="center"/>
          </w:tcPr>
          <w:p w14:paraId="57B54F9D" w14:textId="77777777" w:rsidR="00B432E7" w:rsidRPr="00233A19" w:rsidRDefault="00B432E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Quantity</w:t>
            </w:r>
          </w:p>
          <w:p w14:paraId="61BC2E8C" w14:textId="77777777" w:rsidR="00B432E7" w:rsidRPr="00233A19" w:rsidRDefault="00B432E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No.</w:t>
            </w:r>
          </w:p>
        </w:tc>
        <w:tc>
          <w:tcPr>
            <w:tcW w:w="1624" w:type="pct"/>
            <w:gridSpan w:val="2"/>
            <w:shd w:val="clear" w:color="auto" w:fill="F7CAAC" w:themeFill="accent2" w:themeFillTint="66"/>
            <w:vAlign w:val="center"/>
          </w:tcPr>
          <w:p w14:paraId="0B529C03" w14:textId="77777777" w:rsidR="00B432E7" w:rsidRPr="00233A19" w:rsidRDefault="00B432E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upfront payment mode from client</w:t>
            </w:r>
          </w:p>
        </w:tc>
        <w:tc>
          <w:tcPr>
            <w:tcW w:w="1733" w:type="pct"/>
            <w:gridSpan w:val="2"/>
            <w:shd w:val="clear" w:color="auto" w:fill="F7CAAC" w:themeFill="accent2" w:themeFillTint="66"/>
            <w:vAlign w:val="center"/>
          </w:tcPr>
          <w:p w14:paraId="7B37C8D2" w14:textId="77777777" w:rsidR="00B432E7" w:rsidRPr="00233A19" w:rsidRDefault="00B432E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EMI mode over 3 years period</w:t>
            </w:r>
          </w:p>
        </w:tc>
      </w:tr>
      <w:tr w:rsidR="00B432E7" w:rsidRPr="00233A19" w14:paraId="09C3760B" w14:textId="77777777" w:rsidTr="00966FAC">
        <w:trPr>
          <w:trHeight w:val="20"/>
          <w:jc w:val="center"/>
        </w:trPr>
        <w:tc>
          <w:tcPr>
            <w:tcW w:w="427" w:type="pct"/>
            <w:vMerge/>
            <w:shd w:val="clear" w:color="auto" w:fill="F7CAAC" w:themeFill="accent2" w:themeFillTint="66"/>
            <w:vAlign w:val="center"/>
          </w:tcPr>
          <w:p w14:paraId="3A8B27F0" w14:textId="77777777" w:rsidR="00B432E7" w:rsidRPr="00233A19" w:rsidRDefault="00B432E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35" w:type="pct"/>
            <w:vMerge/>
            <w:shd w:val="clear" w:color="auto" w:fill="F7CAAC" w:themeFill="accent2" w:themeFillTint="66"/>
            <w:vAlign w:val="center"/>
          </w:tcPr>
          <w:p w14:paraId="0787E614" w14:textId="77777777" w:rsidR="00B432E7" w:rsidRPr="00233A19" w:rsidRDefault="00B432E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481" w:type="pct"/>
            <w:vMerge/>
            <w:shd w:val="clear" w:color="auto" w:fill="F7CAAC" w:themeFill="accent2" w:themeFillTint="66"/>
            <w:vAlign w:val="center"/>
          </w:tcPr>
          <w:p w14:paraId="0392301C" w14:textId="77777777" w:rsidR="00B432E7" w:rsidRPr="00233A19" w:rsidRDefault="00B432E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20" w:type="pct"/>
            <w:shd w:val="clear" w:color="auto" w:fill="F7CAAC" w:themeFill="accent2" w:themeFillTint="66"/>
            <w:vAlign w:val="center"/>
          </w:tcPr>
          <w:p w14:paraId="1A4C6769" w14:textId="77777777" w:rsidR="00B432E7" w:rsidRPr="00233A19" w:rsidRDefault="00B432E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 xml:space="preserve">Rate of Supply and Installation </w:t>
            </w:r>
            <w:r>
              <w:rPr>
                <w:rFonts w:cstheme="minorHAnsi"/>
                <w:b/>
              </w:rPr>
              <w:t xml:space="preserve">per equipment </w:t>
            </w:r>
            <w:r w:rsidRPr="00233A19">
              <w:rPr>
                <w:rFonts w:cstheme="minorHAnsi"/>
                <w:b/>
              </w:rPr>
              <w:t>(in ₹)</w:t>
            </w:r>
          </w:p>
        </w:tc>
        <w:tc>
          <w:tcPr>
            <w:tcW w:w="704" w:type="pct"/>
            <w:shd w:val="clear" w:color="auto" w:fill="F7CAAC" w:themeFill="accent2" w:themeFillTint="66"/>
            <w:vAlign w:val="center"/>
          </w:tcPr>
          <w:p w14:paraId="0027D455" w14:textId="77777777" w:rsidR="00B432E7" w:rsidRPr="00233A19" w:rsidRDefault="00B432E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Total Amount (₹)</w:t>
            </w:r>
          </w:p>
        </w:tc>
        <w:tc>
          <w:tcPr>
            <w:tcW w:w="953" w:type="pct"/>
            <w:shd w:val="clear" w:color="auto" w:fill="F7CAAC" w:themeFill="accent2" w:themeFillTint="66"/>
            <w:vAlign w:val="center"/>
          </w:tcPr>
          <w:p w14:paraId="1309624D" w14:textId="77777777" w:rsidR="00B432E7" w:rsidRPr="00233A19" w:rsidRDefault="00B432E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 xml:space="preserve">Rate of Supply and Installation </w:t>
            </w:r>
            <w:r>
              <w:rPr>
                <w:rFonts w:cstheme="minorHAnsi"/>
                <w:b/>
              </w:rPr>
              <w:t xml:space="preserve">per equipment </w:t>
            </w:r>
            <w:r w:rsidRPr="00233A19">
              <w:rPr>
                <w:rFonts w:cstheme="minorHAnsi"/>
                <w:b/>
              </w:rPr>
              <w:t>(in ₹)</w:t>
            </w:r>
          </w:p>
        </w:tc>
        <w:tc>
          <w:tcPr>
            <w:tcW w:w="780" w:type="pct"/>
            <w:shd w:val="clear" w:color="auto" w:fill="F7CAAC" w:themeFill="accent2" w:themeFillTint="66"/>
            <w:vAlign w:val="center"/>
          </w:tcPr>
          <w:p w14:paraId="6A0CD7E6" w14:textId="77777777" w:rsidR="00B432E7" w:rsidRPr="00233A19" w:rsidRDefault="00B432E7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Total Amount (₹)</w:t>
            </w:r>
          </w:p>
        </w:tc>
      </w:tr>
      <w:tr w:rsidR="00B432E7" w:rsidRPr="00233A19" w14:paraId="41F4B9C4" w14:textId="77777777" w:rsidTr="00B432E7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5ED3E8BA" w14:textId="71A4DE8E" w:rsidR="00B432E7" w:rsidRPr="00B432E7" w:rsidRDefault="00B432E7" w:rsidP="00B432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B432E7">
              <w:rPr>
                <w:rFonts w:cstheme="minorHAnsi"/>
                <w:bCs/>
              </w:rPr>
              <w:t>1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02940EB7" w14:textId="0FFC5E1C" w:rsidR="00B432E7" w:rsidRPr="00233A19" w:rsidRDefault="00B432E7" w:rsidP="00B432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77886">
              <w:rPr>
                <w:rFonts w:cstheme="minorHAnsi"/>
              </w:rPr>
              <w:t>32-35 Watt (1200mm Sweep)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50523E7" w14:textId="5FB303C7" w:rsidR="00B432E7" w:rsidRPr="00233A19" w:rsidRDefault="00B432E7" w:rsidP="00B432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77886">
              <w:rPr>
                <w:rFonts w:cstheme="minorHAnsi"/>
              </w:rPr>
              <w:t>423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313F08D9" w14:textId="77777777" w:rsidR="00B432E7" w:rsidRPr="00233A19" w:rsidRDefault="00B432E7" w:rsidP="00B432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5A433294" w14:textId="77777777" w:rsidR="00B432E7" w:rsidRPr="00233A19" w:rsidRDefault="00B432E7" w:rsidP="00B432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5EF84CD7" w14:textId="77777777" w:rsidR="00B432E7" w:rsidRPr="00233A19" w:rsidRDefault="00B432E7" w:rsidP="00B432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76A8BA01" w14:textId="77777777" w:rsidR="00B432E7" w:rsidRPr="00233A19" w:rsidRDefault="00B432E7" w:rsidP="00B432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</w:tbl>
    <w:p w14:paraId="3EC96C77" w14:textId="77777777" w:rsidR="00B432E7" w:rsidRDefault="00B432E7" w:rsidP="00D65DF6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tbl>
      <w:tblPr>
        <w:tblStyle w:val="GridTable4-Accent21"/>
        <w:tblW w:w="5000" w:type="pct"/>
        <w:tblLook w:val="04A0" w:firstRow="1" w:lastRow="0" w:firstColumn="1" w:lastColumn="0" w:noHBand="0" w:noVBand="1"/>
      </w:tblPr>
      <w:tblGrid>
        <w:gridCol w:w="834"/>
        <w:gridCol w:w="6144"/>
        <w:gridCol w:w="3478"/>
      </w:tblGrid>
      <w:tr w:rsidR="00B432E7" w:rsidRPr="006A1893" w14:paraId="78A77EEA" w14:textId="77777777" w:rsidTr="00966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04EF24DD" w14:textId="77777777" w:rsidR="00B432E7" w:rsidRPr="006A1893" w:rsidRDefault="00B432E7" w:rsidP="00966FAC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S.No</w:t>
            </w:r>
            <w:proofErr w:type="spellEnd"/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.</w:t>
            </w:r>
          </w:p>
        </w:tc>
        <w:tc>
          <w:tcPr>
            <w:tcW w:w="2938" w:type="pct"/>
            <w:noWrap/>
            <w:hideMark/>
          </w:tcPr>
          <w:p w14:paraId="6565E7DB" w14:textId="77777777" w:rsidR="00B432E7" w:rsidRPr="006A1893" w:rsidRDefault="00B432E7" w:rsidP="00966FAC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Particular</w:t>
            </w:r>
          </w:p>
        </w:tc>
        <w:tc>
          <w:tcPr>
            <w:tcW w:w="1663" w:type="pct"/>
            <w:noWrap/>
            <w:hideMark/>
          </w:tcPr>
          <w:p w14:paraId="117CB7E5" w14:textId="77777777" w:rsidR="00B432E7" w:rsidRPr="006A1893" w:rsidRDefault="00B432E7" w:rsidP="00966FAC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Information</w:t>
            </w:r>
          </w:p>
        </w:tc>
      </w:tr>
      <w:tr w:rsidR="00B432E7" w:rsidRPr="006A1893" w14:paraId="1608EC9E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4CBCD616" w14:textId="77777777" w:rsidR="00B432E7" w:rsidRPr="006A1893" w:rsidRDefault="00B432E7" w:rsidP="00966FAC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2938" w:type="pct"/>
            <w:noWrap/>
          </w:tcPr>
          <w:p w14:paraId="036DE63C" w14:textId="60774B1D" w:rsidR="00B432E7" w:rsidRPr="001422C4" w:rsidRDefault="00B432E7" w:rsidP="00966FA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Power consumption of Fan proposed </w:t>
            </w:r>
            <w:r w:rsidRPr="001422C4">
              <w:rPr>
                <w:rFonts w:ascii="Calibri" w:eastAsia="Times New Roman" w:hAnsi="Calibri" w:cs="Calibri"/>
                <w:color w:val="000000"/>
                <w:lang w:eastAsia="en-IN" w:bidi="hi-IN"/>
              </w:rPr>
              <w:t>(kW)</w:t>
            </w:r>
          </w:p>
        </w:tc>
        <w:tc>
          <w:tcPr>
            <w:tcW w:w="1663" w:type="pct"/>
            <w:noWrap/>
          </w:tcPr>
          <w:p w14:paraId="2A262FEA" w14:textId="77777777" w:rsidR="00B432E7" w:rsidRPr="006A1893" w:rsidRDefault="00B432E7" w:rsidP="00966FA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B432E7" w:rsidRPr="006A1893" w14:paraId="4543FBBD" w14:textId="77777777" w:rsidTr="00966FA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2B5BC115" w14:textId="36AE402C" w:rsidR="00B432E7" w:rsidRDefault="005D561C" w:rsidP="00966FAC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  <w:t>2</w:t>
            </w:r>
          </w:p>
        </w:tc>
        <w:tc>
          <w:tcPr>
            <w:tcW w:w="2938" w:type="pct"/>
            <w:noWrap/>
          </w:tcPr>
          <w:p w14:paraId="7A0B0A42" w14:textId="0E9D6E19" w:rsidR="00B432E7" w:rsidRPr="005D561C" w:rsidRDefault="005D561C" w:rsidP="00966FA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5D561C">
              <w:rPr>
                <w:rFonts w:ascii="Calibri" w:eastAsia="Times New Roman" w:hAnsi="Calibri" w:cs="Calibri"/>
                <w:color w:val="000000"/>
                <w:lang w:eastAsia="en-IN" w:bidi="hi-IN"/>
              </w:rPr>
              <w:t>Minimum air Delivery (m</w:t>
            </w:r>
            <w:r w:rsidRPr="005D561C">
              <w:rPr>
                <w:rFonts w:ascii="Calibri" w:eastAsia="Times New Roman" w:hAnsi="Calibri" w:cs="Calibri"/>
                <w:color w:val="000000"/>
                <w:vertAlign w:val="superscript"/>
                <w:lang w:eastAsia="en-IN" w:bidi="hi-IN"/>
              </w:rPr>
              <w:t>3</w:t>
            </w:r>
            <w:r w:rsidRPr="005D561C">
              <w:rPr>
                <w:rFonts w:ascii="Calibri" w:eastAsia="Times New Roman" w:hAnsi="Calibri" w:cs="Calibri"/>
                <w:color w:val="000000"/>
                <w:lang w:eastAsia="en-IN" w:bidi="hi-IN"/>
              </w:rPr>
              <w:t>/min)</w:t>
            </w: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of fan</w:t>
            </w:r>
          </w:p>
        </w:tc>
        <w:tc>
          <w:tcPr>
            <w:tcW w:w="1663" w:type="pct"/>
            <w:noWrap/>
          </w:tcPr>
          <w:p w14:paraId="149578B2" w14:textId="77777777" w:rsidR="00B432E7" w:rsidRPr="006A1893" w:rsidRDefault="00B432E7" w:rsidP="00966FA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5D561C" w:rsidRPr="006A1893" w14:paraId="2E897B93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3C1EF121" w14:textId="55E09B1E" w:rsidR="005D561C" w:rsidRDefault="005D561C" w:rsidP="00966FAC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  <w:t>3</w:t>
            </w:r>
          </w:p>
        </w:tc>
        <w:tc>
          <w:tcPr>
            <w:tcW w:w="2938" w:type="pct"/>
            <w:noWrap/>
          </w:tcPr>
          <w:p w14:paraId="0A155070" w14:textId="27A44112" w:rsidR="005D561C" w:rsidRPr="005D561C" w:rsidRDefault="005D561C" w:rsidP="00966FA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5D561C">
              <w:rPr>
                <w:rFonts w:ascii="Calibri" w:eastAsia="Times New Roman" w:hAnsi="Calibri" w:cs="Calibri"/>
                <w:color w:val="000000"/>
                <w:lang w:eastAsia="en-IN" w:bidi="hi-IN"/>
              </w:rPr>
              <w:t>Minimum service Value (m</w:t>
            </w:r>
            <w:r w:rsidRPr="005D561C">
              <w:rPr>
                <w:rFonts w:ascii="Calibri" w:eastAsia="Times New Roman" w:hAnsi="Calibri" w:cs="Calibri"/>
                <w:color w:val="000000"/>
                <w:vertAlign w:val="superscript"/>
                <w:lang w:eastAsia="en-IN" w:bidi="hi-IN"/>
              </w:rPr>
              <w:t>3</w:t>
            </w:r>
            <w:r w:rsidRPr="005D561C">
              <w:rPr>
                <w:rFonts w:ascii="Calibri" w:eastAsia="Times New Roman" w:hAnsi="Calibri" w:cs="Calibri"/>
                <w:color w:val="000000"/>
                <w:lang w:eastAsia="en-IN" w:bidi="hi-IN"/>
              </w:rPr>
              <w:t>/min/watt)</w:t>
            </w: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of fan</w:t>
            </w:r>
          </w:p>
        </w:tc>
        <w:tc>
          <w:tcPr>
            <w:tcW w:w="1663" w:type="pct"/>
            <w:noWrap/>
          </w:tcPr>
          <w:p w14:paraId="6EBB9D2B" w14:textId="77777777" w:rsidR="005D561C" w:rsidRPr="006A1893" w:rsidRDefault="005D561C" w:rsidP="00966FA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B432E7" w:rsidRPr="006A1893" w14:paraId="46EF3CDC" w14:textId="77777777" w:rsidTr="00966F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6F6A1D3F" w14:textId="6C9E9DAB" w:rsidR="00B432E7" w:rsidRPr="006A1893" w:rsidRDefault="005D561C" w:rsidP="00966FAC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4</w:t>
            </w:r>
          </w:p>
        </w:tc>
        <w:tc>
          <w:tcPr>
            <w:tcW w:w="2938" w:type="pct"/>
            <w:hideMark/>
          </w:tcPr>
          <w:p w14:paraId="54F0EE66" w14:textId="77777777" w:rsidR="00B432E7" w:rsidRPr="006A1893" w:rsidRDefault="00B432E7" w:rsidP="00966FA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Equipment Warranty Period (Years)</w:t>
            </w:r>
          </w:p>
        </w:tc>
        <w:tc>
          <w:tcPr>
            <w:tcW w:w="1663" w:type="pct"/>
            <w:noWrap/>
            <w:hideMark/>
          </w:tcPr>
          <w:p w14:paraId="39F6AA47" w14:textId="77777777" w:rsidR="00B432E7" w:rsidRPr="006A1893" w:rsidRDefault="00B432E7" w:rsidP="0096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B432E7" w:rsidRPr="006A1893" w14:paraId="4C424F4D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62FEA04F" w14:textId="37D2783B" w:rsidR="00B432E7" w:rsidRPr="006A1893" w:rsidRDefault="005D561C" w:rsidP="00966FAC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5</w:t>
            </w:r>
          </w:p>
        </w:tc>
        <w:tc>
          <w:tcPr>
            <w:tcW w:w="2938" w:type="pct"/>
            <w:hideMark/>
          </w:tcPr>
          <w:p w14:paraId="5D58CF1D" w14:textId="77777777" w:rsidR="00B432E7" w:rsidRPr="006A1893" w:rsidRDefault="00B432E7" w:rsidP="00966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Equipment supply lead time after place of order (Days)</w:t>
            </w:r>
          </w:p>
        </w:tc>
        <w:tc>
          <w:tcPr>
            <w:tcW w:w="1663" w:type="pct"/>
            <w:noWrap/>
            <w:hideMark/>
          </w:tcPr>
          <w:p w14:paraId="330E7243" w14:textId="77777777" w:rsidR="00B432E7" w:rsidRPr="006A1893" w:rsidRDefault="00B432E7" w:rsidP="00966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B432E7" w:rsidRPr="006A1893" w14:paraId="201742CA" w14:textId="77777777" w:rsidTr="00966F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26E92A72" w14:textId="6695D0F0" w:rsidR="00B432E7" w:rsidRPr="00537CD0" w:rsidRDefault="005D561C" w:rsidP="00966FA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  <w:t>6</w:t>
            </w:r>
          </w:p>
        </w:tc>
        <w:tc>
          <w:tcPr>
            <w:tcW w:w="2938" w:type="pct"/>
          </w:tcPr>
          <w:p w14:paraId="5A0E195A" w14:textId="77777777" w:rsidR="00B432E7" w:rsidRPr="006A1893" w:rsidRDefault="00B432E7" w:rsidP="0096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Operating life cycle of the Equipment</w:t>
            </w:r>
          </w:p>
        </w:tc>
        <w:tc>
          <w:tcPr>
            <w:tcW w:w="1663" w:type="pct"/>
            <w:noWrap/>
          </w:tcPr>
          <w:p w14:paraId="69EF658A" w14:textId="77777777" w:rsidR="00B432E7" w:rsidRPr="006A1893" w:rsidRDefault="00B432E7" w:rsidP="0096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B432E7" w:rsidRPr="006A1893" w14:paraId="03243666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376A0930" w14:textId="166C7CC1" w:rsidR="00B432E7" w:rsidRPr="00537CD0" w:rsidRDefault="005D561C" w:rsidP="00966FA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  <w:t>7</w:t>
            </w:r>
          </w:p>
        </w:tc>
        <w:tc>
          <w:tcPr>
            <w:tcW w:w="2938" w:type="pct"/>
          </w:tcPr>
          <w:p w14:paraId="79EF4D0D" w14:textId="77777777" w:rsidR="00B432E7" w:rsidRPr="006A1893" w:rsidRDefault="00B432E7" w:rsidP="00966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I</w:t>
            </w:r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s the technology </w:t>
            </w:r>
            <w:proofErr w:type="gramStart"/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>is</w:t>
            </w:r>
            <w:proofErr w:type="gramEnd"/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field tested/ Demonstrated</w:t>
            </w: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(Yes/No)</w:t>
            </w:r>
          </w:p>
        </w:tc>
        <w:tc>
          <w:tcPr>
            <w:tcW w:w="1663" w:type="pct"/>
            <w:noWrap/>
          </w:tcPr>
          <w:p w14:paraId="6C6BEB06" w14:textId="77777777" w:rsidR="00B432E7" w:rsidRPr="006A1893" w:rsidRDefault="00B432E7" w:rsidP="00966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</w:tbl>
    <w:p w14:paraId="1F47AC37" w14:textId="77777777" w:rsidR="00B432E7" w:rsidRDefault="00B432E7" w:rsidP="00B432E7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1BA68690" w14:textId="77777777" w:rsidR="00B432E7" w:rsidRPr="00CF1B92" w:rsidRDefault="00B432E7" w:rsidP="00B432E7">
      <w:pPr>
        <w:spacing w:after="0" w:line="240" w:lineRule="auto"/>
        <w:ind w:right="-306"/>
        <w:contextualSpacing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Note: </w:t>
      </w:r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>Kindly attach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other</w:t>
      </w:r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proofErr w:type="gramStart"/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>de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tails, if</w:t>
      </w:r>
      <w:proofErr w:type="gramEnd"/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any</w:t>
      </w:r>
    </w:p>
    <w:p w14:paraId="2E25129F" w14:textId="77777777" w:rsidR="00B432E7" w:rsidRDefault="00B432E7" w:rsidP="00D65DF6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486F7284" w14:textId="7689039F" w:rsidR="00C5731A" w:rsidRDefault="00C5731A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br w:type="page"/>
      </w:r>
    </w:p>
    <w:p w14:paraId="0FE44DD1" w14:textId="1FE9D831" w:rsidR="00233A19" w:rsidRDefault="00233A19" w:rsidP="00E77886">
      <w:pPr>
        <w:pStyle w:val="ListParagraph"/>
        <w:numPr>
          <w:ilvl w:val="0"/>
          <w:numId w:val="3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466"/>
        </w:tabs>
        <w:ind w:left="426" w:hanging="426"/>
        <w:rPr>
          <w:rFonts w:cstheme="minorHAnsi"/>
          <w:b/>
          <w:color w:val="C00000"/>
          <w:sz w:val="24"/>
          <w:szCs w:val="24"/>
          <w:u w:val="single"/>
          <w:lang w:val="en-US"/>
        </w:rPr>
      </w:pPr>
      <w:r w:rsidRPr="00E77886">
        <w:rPr>
          <w:rFonts w:cstheme="minorHAnsi"/>
          <w:b/>
          <w:color w:val="C00000"/>
          <w:sz w:val="24"/>
          <w:szCs w:val="24"/>
          <w:u w:val="single"/>
          <w:lang w:val="en-US"/>
        </w:rPr>
        <w:lastRenderedPageBreak/>
        <w:t>Installation of PLC based Automation &amp; Control System for Jet Dyeing Machine</w:t>
      </w:r>
      <w:r w:rsidR="00611FE1">
        <w:rPr>
          <w:rFonts w:cstheme="minorHAnsi"/>
          <w:b/>
          <w:color w:val="C00000"/>
          <w:sz w:val="24"/>
          <w:szCs w:val="24"/>
          <w:u w:val="single"/>
          <w:lang w:val="en-US"/>
        </w:rPr>
        <w:t>*</w:t>
      </w:r>
    </w:p>
    <w:tbl>
      <w:tblPr>
        <w:tblStyle w:val="GridTable4-Accent21"/>
        <w:tblW w:w="5000" w:type="pct"/>
        <w:tblLook w:val="04A0" w:firstRow="1" w:lastRow="0" w:firstColumn="1" w:lastColumn="0" w:noHBand="0" w:noVBand="1"/>
      </w:tblPr>
      <w:tblGrid>
        <w:gridCol w:w="7307"/>
        <w:gridCol w:w="1815"/>
        <w:gridCol w:w="1334"/>
      </w:tblGrid>
      <w:tr w:rsidR="00C5731A" w:rsidRPr="00187C37" w14:paraId="067DA584" w14:textId="77777777" w:rsidTr="00966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01E55763" w14:textId="77777777" w:rsidR="00C5731A" w:rsidRPr="00187C37" w:rsidRDefault="00C5731A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Particular</w:t>
            </w:r>
          </w:p>
        </w:tc>
        <w:tc>
          <w:tcPr>
            <w:tcW w:w="868" w:type="pct"/>
          </w:tcPr>
          <w:p w14:paraId="565612AE" w14:textId="77777777" w:rsidR="00C5731A" w:rsidRPr="00187C37" w:rsidRDefault="00C5731A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Unit</w:t>
            </w:r>
          </w:p>
        </w:tc>
        <w:tc>
          <w:tcPr>
            <w:tcW w:w="638" w:type="pct"/>
          </w:tcPr>
          <w:p w14:paraId="3F179360" w14:textId="77777777" w:rsidR="00C5731A" w:rsidRPr="00187C37" w:rsidRDefault="00C5731A" w:rsidP="00966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Value</w:t>
            </w:r>
          </w:p>
        </w:tc>
      </w:tr>
      <w:tr w:rsidR="00C5731A" w:rsidRPr="00187C37" w14:paraId="1339C8F6" w14:textId="77777777" w:rsidTr="006B2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1D43720D" w14:textId="77777777" w:rsidR="00C5731A" w:rsidRPr="00187C37" w:rsidRDefault="00C5731A" w:rsidP="00C5731A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Present Fuel</w:t>
            </w:r>
            <w:r w:rsidRPr="00187C37">
              <w:rPr>
                <w:rFonts w:cstheme="minorHAnsi"/>
                <w:b w:val="0"/>
              </w:rPr>
              <w:t xml:space="preserve"> Consumption by equipment’s to be replaced based on baseline energy audits</w:t>
            </w:r>
            <w:r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868" w:type="pct"/>
          </w:tcPr>
          <w:p w14:paraId="3F7B1FEF" w14:textId="77777777" w:rsidR="00C5731A" w:rsidRPr="00187C37" w:rsidRDefault="00C5731A" w:rsidP="00C5731A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tons</w:t>
            </w:r>
            <w:r w:rsidRPr="00187C37">
              <w:rPr>
                <w:rFonts w:cstheme="minorHAnsi"/>
                <w:bCs/>
              </w:rPr>
              <w:t>/year</w:t>
            </w:r>
          </w:p>
        </w:tc>
        <w:tc>
          <w:tcPr>
            <w:tcW w:w="638" w:type="pct"/>
            <w:vAlign w:val="center"/>
          </w:tcPr>
          <w:p w14:paraId="7184EB0A" w14:textId="7043C880" w:rsidR="00C5731A" w:rsidRPr="00B50B0D" w:rsidRDefault="00C5731A" w:rsidP="00C573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6698</w:t>
            </w:r>
          </w:p>
        </w:tc>
      </w:tr>
      <w:tr w:rsidR="00C5731A" w:rsidRPr="00187C37" w14:paraId="64D1FDDD" w14:textId="77777777" w:rsidTr="00966F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2ADF2F41" w14:textId="77777777" w:rsidR="00C5731A" w:rsidRPr="00187C37" w:rsidRDefault="00C5731A" w:rsidP="00C5731A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  <w:r w:rsidRPr="00187C37">
              <w:rPr>
                <w:rFonts w:cstheme="minorHAnsi"/>
                <w:b w:val="0"/>
              </w:rPr>
              <w:t>Identified Energy Saving Potential</w:t>
            </w:r>
          </w:p>
        </w:tc>
        <w:tc>
          <w:tcPr>
            <w:tcW w:w="868" w:type="pct"/>
          </w:tcPr>
          <w:p w14:paraId="4F2498B2" w14:textId="77777777" w:rsidR="00C5731A" w:rsidRPr="00187C37" w:rsidRDefault="00C5731A" w:rsidP="00C5731A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cstheme="minorHAnsi"/>
                <w:bCs/>
              </w:rPr>
              <w:t>%</w:t>
            </w:r>
          </w:p>
        </w:tc>
        <w:tc>
          <w:tcPr>
            <w:tcW w:w="638" w:type="pct"/>
            <w:vAlign w:val="center"/>
          </w:tcPr>
          <w:p w14:paraId="4A02B476" w14:textId="2344D7E2" w:rsidR="00C5731A" w:rsidRPr="00187C37" w:rsidRDefault="00C5731A" w:rsidP="00C5731A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color w:val="000000"/>
              </w:rPr>
              <w:t>1.39%</w:t>
            </w:r>
          </w:p>
        </w:tc>
      </w:tr>
      <w:tr w:rsidR="00C5731A" w:rsidRPr="00187C37" w14:paraId="3CF408F8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6704EFCF" w14:textId="77777777" w:rsidR="00C5731A" w:rsidRPr="00187C37" w:rsidRDefault="00C5731A" w:rsidP="00C5731A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</w:p>
        </w:tc>
        <w:tc>
          <w:tcPr>
            <w:tcW w:w="868" w:type="pct"/>
          </w:tcPr>
          <w:p w14:paraId="4370C0F3" w14:textId="77777777" w:rsidR="00C5731A" w:rsidRPr="00187C37" w:rsidRDefault="00C5731A" w:rsidP="00C5731A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tons</w:t>
            </w:r>
            <w:r w:rsidRPr="00187C37">
              <w:rPr>
                <w:rFonts w:cstheme="minorHAnsi"/>
                <w:bCs/>
              </w:rPr>
              <w:t>/year</w:t>
            </w:r>
          </w:p>
        </w:tc>
        <w:tc>
          <w:tcPr>
            <w:tcW w:w="638" w:type="pct"/>
            <w:vAlign w:val="center"/>
          </w:tcPr>
          <w:p w14:paraId="57A70191" w14:textId="69868313" w:rsidR="00C5731A" w:rsidRPr="00187C37" w:rsidRDefault="00C5731A" w:rsidP="00C5731A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</w:tr>
      <w:tr w:rsidR="00C5731A" w:rsidRPr="00187C37" w14:paraId="76D5A9B3" w14:textId="77777777" w:rsidTr="00966F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7908DE25" w14:textId="77777777" w:rsidR="00C5731A" w:rsidRPr="00187C37" w:rsidRDefault="00C5731A" w:rsidP="00C5731A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</w:p>
        </w:tc>
        <w:tc>
          <w:tcPr>
            <w:tcW w:w="868" w:type="pct"/>
          </w:tcPr>
          <w:p w14:paraId="643F194A" w14:textId="77777777" w:rsidR="00C5731A" w:rsidRPr="00187C37" w:rsidRDefault="00C5731A" w:rsidP="00C5731A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ascii="Calibri" w:hAnsi="Calibri" w:cs="Calibri"/>
                <w:bCs/>
              </w:rPr>
              <w:t>Rs. Lakhs/year</w:t>
            </w:r>
          </w:p>
        </w:tc>
        <w:tc>
          <w:tcPr>
            <w:tcW w:w="638" w:type="pct"/>
            <w:vAlign w:val="center"/>
          </w:tcPr>
          <w:p w14:paraId="63BA22CB" w14:textId="2CDBB5D5" w:rsidR="00C5731A" w:rsidRPr="00B50B0D" w:rsidRDefault="00C5731A" w:rsidP="00C573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7.33</w:t>
            </w:r>
          </w:p>
        </w:tc>
      </w:tr>
    </w:tbl>
    <w:p w14:paraId="4AE713D2" w14:textId="77777777" w:rsidR="00C5731A" w:rsidRDefault="00C5731A" w:rsidP="00E77886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1533"/>
        <w:gridCol w:w="1023"/>
        <w:gridCol w:w="1919"/>
        <w:gridCol w:w="1468"/>
        <w:gridCol w:w="1988"/>
        <w:gridCol w:w="1627"/>
      </w:tblGrid>
      <w:tr w:rsidR="00611FE1" w:rsidRPr="00233A19" w14:paraId="091DB07B" w14:textId="77777777" w:rsidTr="00966FAC">
        <w:trPr>
          <w:trHeight w:val="20"/>
          <w:jc w:val="center"/>
        </w:trPr>
        <w:tc>
          <w:tcPr>
            <w:tcW w:w="427" w:type="pct"/>
            <w:vMerge w:val="restart"/>
            <w:shd w:val="clear" w:color="auto" w:fill="F7CAAC" w:themeFill="accent2" w:themeFillTint="66"/>
            <w:vAlign w:val="center"/>
          </w:tcPr>
          <w:p w14:paraId="66A01D83" w14:textId="77777777" w:rsidR="00611FE1" w:rsidRPr="00233A19" w:rsidRDefault="00611FE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S. No.</w:t>
            </w:r>
          </w:p>
        </w:tc>
        <w:tc>
          <w:tcPr>
            <w:tcW w:w="735" w:type="pct"/>
            <w:vMerge w:val="restart"/>
            <w:shd w:val="clear" w:color="auto" w:fill="F7CAAC" w:themeFill="accent2" w:themeFillTint="66"/>
            <w:vAlign w:val="center"/>
          </w:tcPr>
          <w:p w14:paraId="279920FB" w14:textId="40BA04E5" w:rsidR="00611FE1" w:rsidRPr="00233A19" w:rsidRDefault="00611FE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77886">
              <w:rPr>
                <w:rFonts w:cstheme="minorHAnsi"/>
                <w:b/>
              </w:rPr>
              <w:t>Jet Dyeing Machine Capacity (in kg)</w:t>
            </w:r>
          </w:p>
        </w:tc>
        <w:tc>
          <w:tcPr>
            <w:tcW w:w="481" w:type="pct"/>
            <w:vMerge w:val="restart"/>
            <w:shd w:val="clear" w:color="auto" w:fill="F7CAAC" w:themeFill="accent2" w:themeFillTint="66"/>
            <w:vAlign w:val="center"/>
          </w:tcPr>
          <w:p w14:paraId="3893075D" w14:textId="77777777" w:rsidR="00611FE1" w:rsidRPr="00233A19" w:rsidRDefault="00611FE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Quantity</w:t>
            </w:r>
          </w:p>
          <w:p w14:paraId="7B8E4DE1" w14:textId="77777777" w:rsidR="00611FE1" w:rsidRPr="00233A19" w:rsidRDefault="00611FE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No.</w:t>
            </w:r>
          </w:p>
        </w:tc>
        <w:tc>
          <w:tcPr>
            <w:tcW w:w="1624" w:type="pct"/>
            <w:gridSpan w:val="2"/>
            <w:shd w:val="clear" w:color="auto" w:fill="F7CAAC" w:themeFill="accent2" w:themeFillTint="66"/>
            <w:vAlign w:val="center"/>
          </w:tcPr>
          <w:p w14:paraId="1D4E9B70" w14:textId="77777777" w:rsidR="00611FE1" w:rsidRPr="00233A19" w:rsidRDefault="00611FE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upfront payment mode from client</w:t>
            </w:r>
          </w:p>
        </w:tc>
        <w:tc>
          <w:tcPr>
            <w:tcW w:w="1733" w:type="pct"/>
            <w:gridSpan w:val="2"/>
            <w:shd w:val="clear" w:color="auto" w:fill="F7CAAC" w:themeFill="accent2" w:themeFillTint="66"/>
            <w:vAlign w:val="center"/>
          </w:tcPr>
          <w:p w14:paraId="6BADE456" w14:textId="77777777" w:rsidR="00611FE1" w:rsidRPr="00233A19" w:rsidRDefault="00611FE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EMI mode over 3 years period</w:t>
            </w:r>
          </w:p>
        </w:tc>
      </w:tr>
      <w:tr w:rsidR="00611FE1" w:rsidRPr="00233A19" w14:paraId="05B8DA3D" w14:textId="77777777" w:rsidTr="00966FAC">
        <w:trPr>
          <w:trHeight w:val="20"/>
          <w:jc w:val="center"/>
        </w:trPr>
        <w:tc>
          <w:tcPr>
            <w:tcW w:w="427" w:type="pct"/>
            <w:vMerge/>
            <w:shd w:val="clear" w:color="auto" w:fill="F7CAAC" w:themeFill="accent2" w:themeFillTint="66"/>
            <w:vAlign w:val="center"/>
          </w:tcPr>
          <w:p w14:paraId="53080E43" w14:textId="77777777" w:rsidR="00611FE1" w:rsidRPr="00233A19" w:rsidRDefault="00611FE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35" w:type="pct"/>
            <w:vMerge/>
            <w:shd w:val="clear" w:color="auto" w:fill="F7CAAC" w:themeFill="accent2" w:themeFillTint="66"/>
            <w:vAlign w:val="center"/>
          </w:tcPr>
          <w:p w14:paraId="7718074A" w14:textId="77777777" w:rsidR="00611FE1" w:rsidRPr="00233A19" w:rsidRDefault="00611FE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481" w:type="pct"/>
            <w:vMerge/>
            <w:shd w:val="clear" w:color="auto" w:fill="F7CAAC" w:themeFill="accent2" w:themeFillTint="66"/>
            <w:vAlign w:val="center"/>
          </w:tcPr>
          <w:p w14:paraId="6FDC91C0" w14:textId="77777777" w:rsidR="00611FE1" w:rsidRPr="00233A19" w:rsidRDefault="00611FE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20" w:type="pct"/>
            <w:shd w:val="clear" w:color="auto" w:fill="F7CAAC" w:themeFill="accent2" w:themeFillTint="66"/>
            <w:vAlign w:val="center"/>
          </w:tcPr>
          <w:p w14:paraId="7BD053EE" w14:textId="77777777" w:rsidR="00611FE1" w:rsidRPr="00233A19" w:rsidRDefault="00611FE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 xml:space="preserve">Rate of Supply and Installation </w:t>
            </w:r>
            <w:r>
              <w:rPr>
                <w:rFonts w:cstheme="minorHAnsi"/>
                <w:b/>
              </w:rPr>
              <w:t xml:space="preserve">per equipment </w:t>
            </w:r>
            <w:r w:rsidRPr="00233A19">
              <w:rPr>
                <w:rFonts w:cstheme="minorHAnsi"/>
                <w:b/>
              </w:rPr>
              <w:t>(in ₹)</w:t>
            </w:r>
          </w:p>
        </w:tc>
        <w:tc>
          <w:tcPr>
            <w:tcW w:w="704" w:type="pct"/>
            <w:shd w:val="clear" w:color="auto" w:fill="F7CAAC" w:themeFill="accent2" w:themeFillTint="66"/>
            <w:vAlign w:val="center"/>
          </w:tcPr>
          <w:p w14:paraId="0230C1EF" w14:textId="77777777" w:rsidR="00611FE1" w:rsidRPr="00233A19" w:rsidRDefault="00611FE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Total Amount (₹)</w:t>
            </w:r>
          </w:p>
        </w:tc>
        <w:tc>
          <w:tcPr>
            <w:tcW w:w="953" w:type="pct"/>
            <w:shd w:val="clear" w:color="auto" w:fill="F7CAAC" w:themeFill="accent2" w:themeFillTint="66"/>
            <w:vAlign w:val="center"/>
          </w:tcPr>
          <w:p w14:paraId="238C93AA" w14:textId="77777777" w:rsidR="00611FE1" w:rsidRPr="00233A19" w:rsidRDefault="00611FE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 xml:space="preserve">Rate of Supply and Installation </w:t>
            </w:r>
            <w:r>
              <w:rPr>
                <w:rFonts w:cstheme="minorHAnsi"/>
                <w:b/>
              </w:rPr>
              <w:t xml:space="preserve">per equipment </w:t>
            </w:r>
            <w:r w:rsidRPr="00233A19">
              <w:rPr>
                <w:rFonts w:cstheme="minorHAnsi"/>
                <w:b/>
              </w:rPr>
              <w:t>(in ₹)</w:t>
            </w:r>
          </w:p>
        </w:tc>
        <w:tc>
          <w:tcPr>
            <w:tcW w:w="780" w:type="pct"/>
            <w:shd w:val="clear" w:color="auto" w:fill="F7CAAC" w:themeFill="accent2" w:themeFillTint="66"/>
            <w:vAlign w:val="center"/>
          </w:tcPr>
          <w:p w14:paraId="6309B02F" w14:textId="77777777" w:rsidR="00611FE1" w:rsidRPr="00233A19" w:rsidRDefault="00611FE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Total Amount (₹)</w:t>
            </w:r>
          </w:p>
        </w:tc>
      </w:tr>
      <w:tr w:rsidR="00611FE1" w:rsidRPr="00233A19" w14:paraId="1B7E4F89" w14:textId="77777777" w:rsidTr="00966FAC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1F98FD80" w14:textId="0C32BAAD" w:rsidR="00611FE1" w:rsidRPr="00B432E7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E77886">
              <w:rPr>
                <w:rFonts w:cstheme="minorHAnsi"/>
              </w:rPr>
              <w:t>1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4B41D8D6" w14:textId="00EAAD1F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77886">
              <w:rPr>
                <w:rFonts w:cstheme="minorHAnsi"/>
              </w:rPr>
              <w:t>60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8287291" w14:textId="10DCED33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77886">
              <w:rPr>
                <w:rFonts w:cstheme="minorHAnsi"/>
              </w:rPr>
              <w:t>1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02C002F1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1B3D77FF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20313E11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1C26E726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611FE1" w:rsidRPr="00233A19" w14:paraId="0456BAED" w14:textId="77777777" w:rsidTr="00966FAC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6B992272" w14:textId="06846B3D" w:rsidR="00611FE1" w:rsidRPr="00B432E7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E77886">
              <w:rPr>
                <w:rFonts w:cstheme="minorHAnsi"/>
              </w:rPr>
              <w:t>2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6CCB5949" w14:textId="2112AEFF" w:rsidR="00611FE1" w:rsidRPr="00E77886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E77886">
              <w:rPr>
                <w:rFonts w:cstheme="minorHAnsi"/>
              </w:rPr>
              <w:t>200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02D38AF" w14:textId="64D02A13" w:rsidR="00611FE1" w:rsidRPr="00E77886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E77886">
              <w:rPr>
                <w:rFonts w:cstheme="minorHAnsi"/>
              </w:rPr>
              <w:t>2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71E47274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6407C705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196B06D3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39F197BB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611FE1" w:rsidRPr="00233A19" w14:paraId="39A320BE" w14:textId="77777777" w:rsidTr="00966FAC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730966BE" w14:textId="20EB1902" w:rsidR="00611FE1" w:rsidRPr="00B432E7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E77886">
              <w:rPr>
                <w:rFonts w:cstheme="minorHAnsi"/>
              </w:rPr>
              <w:t>3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4AB787AD" w14:textId="762B3019" w:rsidR="00611FE1" w:rsidRPr="00E77886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E77886">
              <w:rPr>
                <w:rFonts w:cstheme="minorHAnsi"/>
              </w:rPr>
              <w:t>300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DDCCD0A" w14:textId="71E12F22" w:rsidR="00611FE1" w:rsidRPr="00E77886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E77886">
              <w:rPr>
                <w:rFonts w:cstheme="minorHAnsi"/>
              </w:rPr>
              <w:t>1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1AB2E6A1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5C467AD7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16E36778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2D052682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611FE1" w:rsidRPr="00233A19" w14:paraId="014804BB" w14:textId="77777777" w:rsidTr="00966FAC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1FE35663" w14:textId="66DA1586" w:rsidR="00611FE1" w:rsidRPr="00B432E7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E77886">
              <w:rPr>
                <w:rFonts w:cstheme="minorHAnsi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6F75C93C" w14:textId="57789E5A" w:rsidR="00611FE1" w:rsidRPr="00E77886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E77886">
              <w:rPr>
                <w:rFonts w:cstheme="minorHAnsi"/>
              </w:rPr>
              <w:t>400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4B6089F" w14:textId="495FD962" w:rsidR="00611FE1" w:rsidRPr="00E77886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E77886">
              <w:rPr>
                <w:rFonts w:cstheme="minorHAnsi"/>
              </w:rPr>
              <w:t>2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26757F20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049AAD6B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3CFB9D97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1BD97AC8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611FE1" w:rsidRPr="00233A19" w14:paraId="1CEA4171" w14:textId="77777777" w:rsidTr="00966FAC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05E3AC99" w14:textId="7D2353A6" w:rsidR="00611FE1" w:rsidRPr="00B432E7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E77886">
              <w:rPr>
                <w:rFonts w:cstheme="minorHAnsi"/>
              </w:rPr>
              <w:t>5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0A610D07" w14:textId="4F4CF958" w:rsidR="00611FE1" w:rsidRPr="00E77886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E77886">
              <w:rPr>
                <w:rFonts w:cstheme="minorHAnsi"/>
              </w:rPr>
              <w:t>500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83D75CC" w14:textId="5706907D" w:rsidR="00611FE1" w:rsidRPr="00E77886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E77886">
              <w:rPr>
                <w:rFonts w:cstheme="minorHAnsi"/>
              </w:rPr>
              <w:t>1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78DCEC0C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4E587980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333A0821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5456B1A7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611FE1" w:rsidRPr="00233A19" w14:paraId="07432AAC" w14:textId="77777777" w:rsidTr="00966FAC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7B523251" w14:textId="31E1FE5A" w:rsidR="00611FE1" w:rsidRPr="00B432E7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E77886">
              <w:rPr>
                <w:rFonts w:cstheme="minorHAnsi"/>
              </w:rPr>
              <w:t>6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1B613B59" w14:textId="45E78E99" w:rsidR="00611FE1" w:rsidRPr="00E77886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E77886">
              <w:rPr>
                <w:rFonts w:cstheme="minorHAnsi"/>
              </w:rPr>
              <w:t>800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C2E8ACA" w14:textId="5F565D7F" w:rsidR="00611FE1" w:rsidRPr="00E77886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E77886">
              <w:rPr>
                <w:rFonts w:cstheme="minorHAnsi"/>
              </w:rPr>
              <w:t>1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208F4FD6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34F68050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6FA5400C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3196F509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611FE1" w:rsidRPr="00233A19" w14:paraId="5A791652" w14:textId="77777777" w:rsidTr="00966FAC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37490F82" w14:textId="77777777" w:rsidR="00611FE1" w:rsidRPr="00B432E7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08E4C273" w14:textId="0F4DA9C8" w:rsidR="00611FE1" w:rsidRPr="00E77886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E77886">
              <w:rPr>
                <w:rFonts w:cstheme="minorHAnsi"/>
                <w:b/>
              </w:rPr>
              <w:t>Total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B046F8C" w14:textId="31770C90" w:rsidR="00611FE1" w:rsidRPr="00E77886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E77886">
              <w:rPr>
                <w:rFonts w:cstheme="minorHAnsi"/>
                <w:b/>
              </w:rPr>
              <w:t>8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0438296D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7999ECB9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211B62E7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32AE0EC3" w14:textId="77777777" w:rsidR="00611FE1" w:rsidRPr="00233A19" w:rsidRDefault="00611FE1" w:rsidP="00611F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</w:tbl>
    <w:p w14:paraId="0291049B" w14:textId="59F7478F" w:rsidR="00E77886" w:rsidRPr="00D65DF6" w:rsidRDefault="00E77886" w:rsidP="00E77886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hd w:val="clear" w:color="auto" w:fill="FFFFFF"/>
        </w:rPr>
      </w:pPr>
      <w:r w:rsidRPr="00D65DF6">
        <w:rPr>
          <w:rFonts w:cstheme="minorHAnsi"/>
          <w:color w:val="202124"/>
          <w:shd w:val="clear" w:color="auto" w:fill="FFFFFF"/>
        </w:rPr>
        <w:t xml:space="preserve">* </w:t>
      </w:r>
      <w:r>
        <w:rPr>
          <w:rFonts w:cstheme="minorHAnsi"/>
          <w:color w:val="202124"/>
          <w:shd w:val="clear" w:color="auto" w:fill="FFFFFF"/>
        </w:rPr>
        <w:t xml:space="preserve">Automation </w:t>
      </w:r>
      <w:r w:rsidRPr="00D65DF6">
        <w:rPr>
          <w:rFonts w:cstheme="minorHAnsi"/>
          <w:color w:val="202124"/>
          <w:shd w:val="clear" w:color="auto" w:fill="FFFFFF"/>
        </w:rPr>
        <w:t>need</w:t>
      </w:r>
      <w:r>
        <w:rPr>
          <w:rFonts w:cstheme="minorHAnsi"/>
          <w:color w:val="202124"/>
          <w:shd w:val="clear" w:color="auto" w:fill="FFFFFF"/>
        </w:rPr>
        <w:t xml:space="preserve"> to be</w:t>
      </w:r>
      <w:r w:rsidRPr="00D65DF6">
        <w:rPr>
          <w:rFonts w:cstheme="minorHAnsi"/>
          <w:color w:val="202124"/>
          <w:shd w:val="clear" w:color="auto" w:fill="FFFFFF"/>
        </w:rPr>
        <w:t xml:space="preserve"> customiz</w:t>
      </w:r>
      <w:r>
        <w:rPr>
          <w:rFonts w:cstheme="minorHAnsi"/>
          <w:color w:val="202124"/>
          <w:shd w:val="clear" w:color="auto" w:fill="FFFFFF"/>
        </w:rPr>
        <w:t xml:space="preserve">ed </w:t>
      </w:r>
      <w:r w:rsidRPr="00D65DF6">
        <w:rPr>
          <w:rFonts w:cstheme="minorHAnsi"/>
          <w:color w:val="202124"/>
          <w:shd w:val="clear" w:color="auto" w:fill="FFFFFF"/>
        </w:rPr>
        <w:t>as per requirement of individual units.</w:t>
      </w:r>
      <w:r>
        <w:rPr>
          <w:rFonts w:cstheme="minorHAnsi"/>
          <w:color w:val="202124"/>
          <w:shd w:val="clear" w:color="auto" w:fill="FFFFFF"/>
        </w:rPr>
        <w:t xml:space="preserve"> However, for quotation consider full automation.</w:t>
      </w:r>
    </w:p>
    <w:p w14:paraId="6AA57641" w14:textId="77777777" w:rsidR="00611FE1" w:rsidRDefault="00611FE1" w:rsidP="00E77886">
      <w:pPr>
        <w:spacing w:after="0" w:line="240" w:lineRule="auto"/>
        <w:ind w:right="-306"/>
        <w:contextualSpacing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</w:p>
    <w:tbl>
      <w:tblPr>
        <w:tblStyle w:val="GridTable4-Accent21"/>
        <w:tblW w:w="5000" w:type="pct"/>
        <w:tblLook w:val="04A0" w:firstRow="1" w:lastRow="0" w:firstColumn="1" w:lastColumn="0" w:noHBand="0" w:noVBand="1"/>
      </w:tblPr>
      <w:tblGrid>
        <w:gridCol w:w="834"/>
        <w:gridCol w:w="6144"/>
        <w:gridCol w:w="3478"/>
      </w:tblGrid>
      <w:tr w:rsidR="00611FE1" w:rsidRPr="006A1893" w14:paraId="6FA9DB8E" w14:textId="77777777" w:rsidTr="00966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51FD7945" w14:textId="77777777" w:rsidR="00611FE1" w:rsidRPr="006A1893" w:rsidRDefault="00611FE1" w:rsidP="00966FAC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S.No</w:t>
            </w:r>
            <w:proofErr w:type="spellEnd"/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.</w:t>
            </w:r>
          </w:p>
        </w:tc>
        <w:tc>
          <w:tcPr>
            <w:tcW w:w="2938" w:type="pct"/>
            <w:noWrap/>
            <w:hideMark/>
          </w:tcPr>
          <w:p w14:paraId="04221B45" w14:textId="77777777" w:rsidR="00611FE1" w:rsidRPr="006A1893" w:rsidRDefault="00611FE1" w:rsidP="00966FAC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Particular</w:t>
            </w:r>
          </w:p>
        </w:tc>
        <w:tc>
          <w:tcPr>
            <w:tcW w:w="1663" w:type="pct"/>
            <w:noWrap/>
            <w:hideMark/>
          </w:tcPr>
          <w:p w14:paraId="2B7CD952" w14:textId="77777777" w:rsidR="00611FE1" w:rsidRPr="006A1893" w:rsidRDefault="00611FE1" w:rsidP="00966FAC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Information</w:t>
            </w:r>
          </w:p>
        </w:tc>
      </w:tr>
      <w:tr w:rsidR="00611FE1" w:rsidRPr="006A1893" w14:paraId="7A8779C0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6258BC56" w14:textId="77777777" w:rsidR="00611FE1" w:rsidRPr="006A1893" w:rsidRDefault="00611FE1" w:rsidP="00966FAC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2938" w:type="pct"/>
            <w:noWrap/>
          </w:tcPr>
          <w:p w14:paraId="013E22DC" w14:textId="77777777" w:rsidR="00611FE1" w:rsidRPr="001422C4" w:rsidRDefault="00611FE1" w:rsidP="00966FA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Equipment Warranty Period (Years)</w:t>
            </w:r>
          </w:p>
        </w:tc>
        <w:tc>
          <w:tcPr>
            <w:tcW w:w="1663" w:type="pct"/>
            <w:noWrap/>
          </w:tcPr>
          <w:p w14:paraId="47CC0FD0" w14:textId="77777777" w:rsidR="00611FE1" w:rsidRPr="006A1893" w:rsidRDefault="00611FE1" w:rsidP="00966FA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611FE1" w:rsidRPr="006A1893" w14:paraId="70F08957" w14:textId="77777777" w:rsidTr="00966F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3A56A23A" w14:textId="77777777" w:rsidR="00611FE1" w:rsidRPr="006A1893" w:rsidRDefault="00611FE1" w:rsidP="00966FAC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2</w:t>
            </w:r>
          </w:p>
        </w:tc>
        <w:tc>
          <w:tcPr>
            <w:tcW w:w="2938" w:type="pct"/>
          </w:tcPr>
          <w:p w14:paraId="289A5F11" w14:textId="77777777" w:rsidR="00611FE1" w:rsidRPr="006A1893" w:rsidRDefault="00611FE1" w:rsidP="0096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Equipment supply lead time after place of order (Days)</w:t>
            </w:r>
          </w:p>
        </w:tc>
        <w:tc>
          <w:tcPr>
            <w:tcW w:w="1663" w:type="pct"/>
            <w:noWrap/>
            <w:hideMark/>
          </w:tcPr>
          <w:p w14:paraId="453DDA67" w14:textId="77777777" w:rsidR="00611FE1" w:rsidRPr="006A1893" w:rsidRDefault="00611FE1" w:rsidP="0096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11FE1" w:rsidRPr="006A1893" w14:paraId="0A2B7ABD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56D1CC56" w14:textId="77777777" w:rsidR="00611FE1" w:rsidRPr="006A1893" w:rsidRDefault="00611FE1" w:rsidP="00966FAC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3</w:t>
            </w:r>
          </w:p>
        </w:tc>
        <w:tc>
          <w:tcPr>
            <w:tcW w:w="2938" w:type="pct"/>
          </w:tcPr>
          <w:p w14:paraId="4998D14A" w14:textId="77777777" w:rsidR="00611FE1" w:rsidRPr="006A1893" w:rsidRDefault="00611FE1" w:rsidP="00966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Operating life cycle of the Equipment</w:t>
            </w:r>
          </w:p>
        </w:tc>
        <w:tc>
          <w:tcPr>
            <w:tcW w:w="1663" w:type="pct"/>
            <w:noWrap/>
            <w:hideMark/>
          </w:tcPr>
          <w:p w14:paraId="06A1D9C1" w14:textId="77777777" w:rsidR="00611FE1" w:rsidRPr="006A1893" w:rsidRDefault="00611FE1" w:rsidP="00966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11FE1" w:rsidRPr="006A1893" w14:paraId="0F9C3B3C" w14:textId="77777777" w:rsidTr="00966F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41104BEC" w14:textId="77777777" w:rsidR="00611FE1" w:rsidRPr="00537CD0" w:rsidRDefault="00611FE1" w:rsidP="00966FA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</w:pPr>
            <w:r w:rsidRPr="00537CD0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  <w:t>4</w:t>
            </w:r>
          </w:p>
        </w:tc>
        <w:tc>
          <w:tcPr>
            <w:tcW w:w="2938" w:type="pct"/>
          </w:tcPr>
          <w:p w14:paraId="293D7D78" w14:textId="77777777" w:rsidR="00611FE1" w:rsidRPr="006A1893" w:rsidRDefault="00611FE1" w:rsidP="0096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I</w:t>
            </w:r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s the technology </w:t>
            </w:r>
            <w:proofErr w:type="gramStart"/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>is</w:t>
            </w:r>
            <w:proofErr w:type="gramEnd"/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field tested/ Demonstrated</w:t>
            </w: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(Yes/No)</w:t>
            </w:r>
          </w:p>
        </w:tc>
        <w:tc>
          <w:tcPr>
            <w:tcW w:w="1663" w:type="pct"/>
            <w:noWrap/>
          </w:tcPr>
          <w:p w14:paraId="37032B2D" w14:textId="77777777" w:rsidR="00611FE1" w:rsidRPr="006A1893" w:rsidRDefault="00611FE1" w:rsidP="0096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</w:tbl>
    <w:p w14:paraId="7799371F" w14:textId="77777777" w:rsidR="00611FE1" w:rsidRDefault="00611FE1" w:rsidP="00611FE1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4BE4A7A8" w14:textId="77777777" w:rsidR="00611FE1" w:rsidRPr="00CF1B92" w:rsidRDefault="00611FE1" w:rsidP="00611FE1">
      <w:pPr>
        <w:spacing w:after="0" w:line="240" w:lineRule="auto"/>
        <w:ind w:right="-306"/>
        <w:contextualSpacing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Note: </w:t>
      </w:r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>Kindly attach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other</w:t>
      </w:r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proofErr w:type="gramStart"/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>de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tails, if</w:t>
      </w:r>
      <w:proofErr w:type="gramEnd"/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any</w:t>
      </w:r>
    </w:p>
    <w:p w14:paraId="78E19EAB" w14:textId="7E81158F" w:rsidR="00E77886" w:rsidRDefault="00E77886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br w:type="page"/>
      </w:r>
    </w:p>
    <w:p w14:paraId="44CE212D" w14:textId="77777777" w:rsidR="00E77886" w:rsidRPr="00E77886" w:rsidRDefault="00E77886" w:rsidP="00E77886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283F2490" w14:textId="3C27694A" w:rsidR="00233A19" w:rsidRPr="00E77886" w:rsidRDefault="00233A19" w:rsidP="00E77886">
      <w:pPr>
        <w:pStyle w:val="ListParagraph"/>
        <w:numPr>
          <w:ilvl w:val="0"/>
          <w:numId w:val="3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466"/>
        </w:tabs>
        <w:ind w:left="426" w:hanging="426"/>
        <w:rPr>
          <w:rFonts w:cstheme="minorHAnsi"/>
          <w:b/>
          <w:color w:val="C00000"/>
          <w:sz w:val="24"/>
          <w:szCs w:val="24"/>
          <w:u w:val="single"/>
          <w:lang w:val="en-US"/>
        </w:rPr>
      </w:pPr>
      <w:r w:rsidRPr="00E77886">
        <w:rPr>
          <w:rFonts w:cstheme="minorHAnsi"/>
          <w:b/>
          <w:color w:val="C00000"/>
          <w:sz w:val="24"/>
          <w:szCs w:val="24"/>
          <w:u w:val="single"/>
          <w:lang w:val="en-US"/>
        </w:rPr>
        <w:t>Installation of 100% Flash Steam and Condensate Recovery System</w:t>
      </w:r>
      <w:r w:rsidR="0014545B">
        <w:rPr>
          <w:rFonts w:cstheme="minorHAnsi"/>
          <w:b/>
          <w:color w:val="C00000"/>
          <w:sz w:val="24"/>
          <w:szCs w:val="24"/>
          <w:u w:val="single"/>
          <w:lang w:val="en-US"/>
        </w:rPr>
        <w:t>*</w:t>
      </w:r>
    </w:p>
    <w:tbl>
      <w:tblPr>
        <w:tblStyle w:val="GridTable4-Accent21"/>
        <w:tblW w:w="5000" w:type="pct"/>
        <w:tblLook w:val="04A0" w:firstRow="1" w:lastRow="0" w:firstColumn="1" w:lastColumn="0" w:noHBand="0" w:noVBand="1"/>
      </w:tblPr>
      <w:tblGrid>
        <w:gridCol w:w="7307"/>
        <w:gridCol w:w="1815"/>
        <w:gridCol w:w="1334"/>
      </w:tblGrid>
      <w:tr w:rsidR="0014545B" w:rsidRPr="00187C37" w14:paraId="0244C330" w14:textId="77777777" w:rsidTr="00966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6ED5161A" w14:textId="77777777" w:rsidR="0014545B" w:rsidRPr="00187C37" w:rsidRDefault="0014545B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Particular</w:t>
            </w:r>
          </w:p>
        </w:tc>
        <w:tc>
          <w:tcPr>
            <w:tcW w:w="868" w:type="pct"/>
          </w:tcPr>
          <w:p w14:paraId="7FBDC4B3" w14:textId="77777777" w:rsidR="0014545B" w:rsidRPr="00187C37" w:rsidRDefault="0014545B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Unit</w:t>
            </w:r>
          </w:p>
        </w:tc>
        <w:tc>
          <w:tcPr>
            <w:tcW w:w="638" w:type="pct"/>
          </w:tcPr>
          <w:p w14:paraId="2E2FFE8A" w14:textId="77777777" w:rsidR="0014545B" w:rsidRPr="00187C37" w:rsidRDefault="0014545B" w:rsidP="00966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Value</w:t>
            </w:r>
          </w:p>
        </w:tc>
      </w:tr>
      <w:tr w:rsidR="0014545B" w:rsidRPr="00187C37" w14:paraId="05F8F939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2300ADC1" w14:textId="77777777" w:rsidR="0014545B" w:rsidRPr="00187C37" w:rsidRDefault="0014545B" w:rsidP="0014545B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Present Fuel</w:t>
            </w:r>
            <w:r w:rsidRPr="00187C37">
              <w:rPr>
                <w:rFonts w:cstheme="minorHAnsi"/>
                <w:b w:val="0"/>
              </w:rPr>
              <w:t xml:space="preserve"> Consumption by equipment’s to be replaced based on baseline energy audits</w:t>
            </w:r>
            <w:r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868" w:type="pct"/>
          </w:tcPr>
          <w:p w14:paraId="6C168A1F" w14:textId="77777777" w:rsidR="0014545B" w:rsidRPr="00187C37" w:rsidRDefault="0014545B" w:rsidP="0014545B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tons</w:t>
            </w:r>
            <w:r w:rsidRPr="00187C37">
              <w:rPr>
                <w:rFonts w:cstheme="minorHAnsi"/>
                <w:bCs/>
              </w:rPr>
              <w:t>/year</w:t>
            </w:r>
          </w:p>
        </w:tc>
        <w:tc>
          <w:tcPr>
            <w:tcW w:w="638" w:type="pct"/>
            <w:vAlign w:val="center"/>
          </w:tcPr>
          <w:p w14:paraId="37BDC345" w14:textId="77F2CF2B" w:rsidR="0014545B" w:rsidRPr="00B50B0D" w:rsidRDefault="0014545B" w:rsidP="00145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6450</w:t>
            </w:r>
          </w:p>
        </w:tc>
      </w:tr>
      <w:tr w:rsidR="0014545B" w:rsidRPr="00187C37" w14:paraId="50AD36C8" w14:textId="77777777" w:rsidTr="00966F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3B7DBA4D" w14:textId="77777777" w:rsidR="0014545B" w:rsidRPr="00187C37" w:rsidRDefault="0014545B" w:rsidP="0014545B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  <w:r w:rsidRPr="00187C37">
              <w:rPr>
                <w:rFonts w:cstheme="minorHAnsi"/>
                <w:b w:val="0"/>
              </w:rPr>
              <w:t>Identified Energy Saving Potential</w:t>
            </w:r>
          </w:p>
        </w:tc>
        <w:tc>
          <w:tcPr>
            <w:tcW w:w="868" w:type="pct"/>
          </w:tcPr>
          <w:p w14:paraId="6160F775" w14:textId="77777777" w:rsidR="0014545B" w:rsidRPr="00187C37" w:rsidRDefault="0014545B" w:rsidP="0014545B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cstheme="minorHAnsi"/>
                <w:bCs/>
              </w:rPr>
              <w:t>%</w:t>
            </w:r>
          </w:p>
        </w:tc>
        <w:tc>
          <w:tcPr>
            <w:tcW w:w="638" w:type="pct"/>
            <w:vAlign w:val="center"/>
          </w:tcPr>
          <w:p w14:paraId="60023B63" w14:textId="363D7B9B" w:rsidR="0014545B" w:rsidRPr="00187C37" w:rsidRDefault="0014545B" w:rsidP="0014545B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color w:val="000000"/>
              </w:rPr>
              <w:t>5.20%</w:t>
            </w:r>
          </w:p>
        </w:tc>
      </w:tr>
      <w:tr w:rsidR="0014545B" w:rsidRPr="00187C37" w14:paraId="7EDC8CF4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201B6D20" w14:textId="77777777" w:rsidR="0014545B" w:rsidRPr="00187C37" w:rsidRDefault="0014545B" w:rsidP="0014545B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</w:p>
        </w:tc>
        <w:tc>
          <w:tcPr>
            <w:tcW w:w="868" w:type="pct"/>
          </w:tcPr>
          <w:p w14:paraId="57362FA1" w14:textId="77777777" w:rsidR="0014545B" w:rsidRPr="00187C37" w:rsidRDefault="0014545B" w:rsidP="0014545B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tons</w:t>
            </w:r>
            <w:r w:rsidRPr="00187C37">
              <w:rPr>
                <w:rFonts w:cstheme="minorHAnsi"/>
                <w:bCs/>
              </w:rPr>
              <w:t>/year</w:t>
            </w:r>
          </w:p>
        </w:tc>
        <w:tc>
          <w:tcPr>
            <w:tcW w:w="638" w:type="pct"/>
            <w:vAlign w:val="center"/>
          </w:tcPr>
          <w:p w14:paraId="54CE0682" w14:textId="17550C9F" w:rsidR="0014545B" w:rsidRPr="00187C37" w:rsidRDefault="0014545B" w:rsidP="0014545B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color w:val="000000"/>
              </w:rPr>
              <w:t>335</w:t>
            </w:r>
          </w:p>
        </w:tc>
      </w:tr>
      <w:tr w:rsidR="0014545B" w:rsidRPr="00187C37" w14:paraId="3535E6F0" w14:textId="77777777" w:rsidTr="00966F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6E1863C6" w14:textId="77777777" w:rsidR="0014545B" w:rsidRPr="00187C37" w:rsidRDefault="0014545B" w:rsidP="0014545B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</w:p>
        </w:tc>
        <w:tc>
          <w:tcPr>
            <w:tcW w:w="868" w:type="pct"/>
          </w:tcPr>
          <w:p w14:paraId="38B89BF1" w14:textId="77777777" w:rsidR="0014545B" w:rsidRPr="00187C37" w:rsidRDefault="0014545B" w:rsidP="0014545B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ascii="Calibri" w:hAnsi="Calibri" w:cs="Calibri"/>
                <w:bCs/>
              </w:rPr>
              <w:t>Rs. Lakhs/year</w:t>
            </w:r>
          </w:p>
        </w:tc>
        <w:tc>
          <w:tcPr>
            <w:tcW w:w="638" w:type="pct"/>
            <w:vAlign w:val="center"/>
          </w:tcPr>
          <w:p w14:paraId="1D432D84" w14:textId="75A52EB2" w:rsidR="0014545B" w:rsidRPr="00B50B0D" w:rsidRDefault="0014545B" w:rsidP="00145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21.28</w:t>
            </w:r>
          </w:p>
        </w:tc>
      </w:tr>
    </w:tbl>
    <w:p w14:paraId="7DC4E0C9" w14:textId="77777777" w:rsidR="00C91F26" w:rsidRDefault="00C91F26" w:rsidP="00E77886">
      <w:pPr>
        <w:spacing w:after="0" w:line="240" w:lineRule="auto"/>
        <w:ind w:right="-306"/>
        <w:contextualSpacing/>
        <w:jc w:val="both"/>
        <w:rPr>
          <w:rFonts w:cstheme="minorHAnsi"/>
          <w:i/>
          <w:iCs/>
          <w:color w:val="202124"/>
          <w:shd w:val="clear" w:color="auto" w:fill="FFFFFF"/>
        </w:rPr>
      </w:pPr>
    </w:p>
    <w:p w14:paraId="6D91B5F3" w14:textId="5B6CF376" w:rsidR="00E77886" w:rsidRPr="00C91F26" w:rsidRDefault="0014545B" w:rsidP="00E77886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hd w:val="clear" w:color="auto" w:fill="FFFFFF"/>
        </w:rPr>
      </w:pPr>
      <w:r w:rsidRPr="00C91F26">
        <w:rPr>
          <w:rFonts w:cstheme="minorHAnsi"/>
          <w:color w:val="202124"/>
          <w:shd w:val="clear" w:color="auto" w:fill="FFFFFF"/>
        </w:rPr>
        <w:t>C</w:t>
      </w:r>
      <w:r w:rsidR="00E77886" w:rsidRPr="00C91F26">
        <w:rPr>
          <w:rFonts w:cstheme="minorHAnsi"/>
          <w:color w:val="202124"/>
          <w:shd w:val="clear" w:color="auto" w:fill="FFFFFF"/>
        </w:rPr>
        <w:t xml:space="preserve">ondensate recovery system is required for jet dyeing machines and </w:t>
      </w:r>
      <w:r w:rsidR="00F84DC1" w:rsidRPr="00C91F26">
        <w:rPr>
          <w:rFonts w:cstheme="minorHAnsi"/>
          <w:color w:val="202124"/>
          <w:shd w:val="clear" w:color="auto" w:fill="FFFFFF"/>
        </w:rPr>
        <w:t>R</w:t>
      </w:r>
      <w:r w:rsidR="00E77886" w:rsidRPr="00C91F26">
        <w:rPr>
          <w:rFonts w:cstheme="minorHAnsi"/>
          <w:color w:val="202124"/>
          <w:shd w:val="clear" w:color="auto" w:fill="FFFFFF"/>
        </w:rPr>
        <w:t>ice mills</w:t>
      </w:r>
      <w:r w:rsidR="00F84DC1" w:rsidRPr="00C91F26">
        <w:rPr>
          <w:rFonts w:cstheme="minorHAnsi"/>
          <w:color w:val="202124"/>
          <w:shd w:val="clear" w:color="auto" w:fill="FFFFFF"/>
        </w:rPr>
        <w:t xml:space="preserve"> (Paddy dryers)</w:t>
      </w: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1533"/>
        <w:gridCol w:w="1023"/>
        <w:gridCol w:w="1919"/>
        <w:gridCol w:w="1468"/>
        <w:gridCol w:w="1988"/>
        <w:gridCol w:w="1627"/>
      </w:tblGrid>
      <w:tr w:rsidR="00F84DC1" w:rsidRPr="00233A19" w14:paraId="3388F88A" w14:textId="77777777" w:rsidTr="00966FAC">
        <w:trPr>
          <w:trHeight w:val="20"/>
          <w:jc w:val="center"/>
        </w:trPr>
        <w:tc>
          <w:tcPr>
            <w:tcW w:w="427" w:type="pct"/>
            <w:vMerge w:val="restart"/>
            <w:shd w:val="clear" w:color="auto" w:fill="F7CAAC" w:themeFill="accent2" w:themeFillTint="66"/>
            <w:vAlign w:val="center"/>
          </w:tcPr>
          <w:p w14:paraId="3998E047" w14:textId="77777777" w:rsidR="00F84DC1" w:rsidRPr="00233A19" w:rsidRDefault="00F84DC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S. No.</w:t>
            </w:r>
          </w:p>
        </w:tc>
        <w:tc>
          <w:tcPr>
            <w:tcW w:w="735" w:type="pct"/>
            <w:vMerge w:val="restart"/>
            <w:shd w:val="clear" w:color="auto" w:fill="F7CAAC" w:themeFill="accent2" w:themeFillTint="66"/>
            <w:vAlign w:val="center"/>
          </w:tcPr>
          <w:p w14:paraId="38E0E919" w14:textId="7CC0422E" w:rsidR="00F84DC1" w:rsidRPr="00233A19" w:rsidRDefault="00C91F26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160C78">
              <w:rPr>
                <w:rFonts w:cstheme="minorHAnsi"/>
                <w:b/>
                <w:sz w:val="20"/>
                <w:szCs w:val="20"/>
              </w:rPr>
              <w:t>Detail</w:t>
            </w:r>
          </w:p>
        </w:tc>
        <w:tc>
          <w:tcPr>
            <w:tcW w:w="481" w:type="pct"/>
            <w:vMerge w:val="restart"/>
            <w:shd w:val="clear" w:color="auto" w:fill="F7CAAC" w:themeFill="accent2" w:themeFillTint="66"/>
            <w:vAlign w:val="center"/>
          </w:tcPr>
          <w:p w14:paraId="275B2DBD" w14:textId="77777777" w:rsidR="00F84DC1" w:rsidRPr="00233A19" w:rsidRDefault="00F84DC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Quantity</w:t>
            </w:r>
          </w:p>
          <w:p w14:paraId="6FF67457" w14:textId="77777777" w:rsidR="00F84DC1" w:rsidRPr="00233A19" w:rsidRDefault="00F84DC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No.</w:t>
            </w:r>
          </w:p>
        </w:tc>
        <w:tc>
          <w:tcPr>
            <w:tcW w:w="1624" w:type="pct"/>
            <w:gridSpan w:val="2"/>
            <w:shd w:val="clear" w:color="auto" w:fill="F7CAAC" w:themeFill="accent2" w:themeFillTint="66"/>
            <w:vAlign w:val="center"/>
          </w:tcPr>
          <w:p w14:paraId="5CDA0EC9" w14:textId="77777777" w:rsidR="00F84DC1" w:rsidRPr="00233A19" w:rsidRDefault="00F84DC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upfront payment mode from client</w:t>
            </w:r>
          </w:p>
        </w:tc>
        <w:tc>
          <w:tcPr>
            <w:tcW w:w="1733" w:type="pct"/>
            <w:gridSpan w:val="2"/>
            <w:shd w:val="clear" w:color="auto" w:fill="F7CAAC" w:themeFill="accent2" w:themeFillTint="66"/>
            <w:vAlign w:val="center"/>
          </w:tcPr>
          <w:p w14:paraId="3476257D" w14:textId="77777777" w:rsidR="00F84DC1" w:rsidRPr="00233A19" w:rsidRDefault="00F84DC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EMI mode over 3 years period</w:t>
            </w:r>
          </w:p>
        </w:tc>
      </w:tr>
      <w:tr w:rsidR="00F84DC1" w:rsidRPr="00233A19" w14:paraId="649EB76E" w14:textId="77777777" w:rsidTr="00966FAC">
        <w:trPr>
          <w:trHeight w:val="20"/>
          <w:jc w:val="center"/>
        </w:trPr>
        <w:tc>
          <w:tcPr>
            <w:tcW w:w="427" w:type="pct"/>
            <w:vMerge/>
            <w:shd w:val="clear" w:color="auto" w:fill="F7CAAC" w:themeFill="accent2" w:themeFillTint="66"/>
            <w:vAlign w:val="center"/>
          </w:tcPr>
          <w:p w14:paraId="28B38E97" w14:textId="77777777" w:rsidR="00F84DC1" w:rsidRPr="00233A19" w:rsidRDefault="00F84DC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35" w:type="pct"/>
            <w:vMerge/>
            <w:shd w:val="clear" w:color="auto" w:fill="F7CAAC" w:themeFill="accent2" w:themeFillTint="66"/>
            <w:vAlign w:val="center"/>
          </w:tcPr>
          <w:p w14:paraId="0B720323" w14:textId="77777777" w:rsidR="00F84DC1" w:rsidRPr="00233A19" w:rsidRDefault="00F84DC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481" w:type="pct"/>
            <w:vMerge/>
            <w:shd w:val="clear" w:color="auto" w:fill="F7CAAC" w:themeFill="accent2" w:themeFillTint="66"/>
            <w:vAlign w:val="center"/>
          </w:tcPr>
          <w:p w14:paraId="2FEF05BF" w14:textId="77777777" w:rsidR="00F84DC1" w:rsidRPr="00233A19" w:rsidRDefault="00F84DC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20" w:type="pct"/>
            <w:shd w:val="clear" w:color="auto" w:fill="F7CAAC" w:themeFill="accent2" w:themeFillTint="66"/>
            <w:vAlign w:val="center"/>
          </w:tcPr>
          <w:p w14:paraId="7FBC346B" w14:textId="77777777" w:rsidR="00F84DC1" w:rsidRPr="00233A19" w:rsidRDefault="00F84DC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 xml:space="preserve">Rate of Supply and Installation </w:t>
            </w:r>
            <w:r>
              <w:rPr>
                <w:rFonts w:cstheme="minorHAnsi"/>
                <w:b/>
              </w:rPr>
              <w:t xml:space="preserve">per equipment </w:t>
            </w:r>
            <w:r w:rsidRPr="00233A19">
              <w:rPr>
                <w:rFonts w:cstheme="minorHAnsi"/>
                <w:b/>
              </w:rPr>
              <w:t>(in ₹)</w:t>
            </w:r>
          </w:p>
        </w:tc>
        <w:tc>
          <w:tcPr>
            <w:tcW w:w="704" w:type="pct"/>
            <w:shd w:val="clear" w:color="auto" w:fill="F7CAAC" w:themeFill="accent2" w:themeFillTint="66"/>
            <w:vAlign w:val="center"/>
          </w:tcPr>
          <w:p w14:paraId="7233EA60" w14:textId="77777777" w:rsidR="00F84DC1" w:rsidRPr="00233A19" w:rsidRDefault="00F84DC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Total Amount (₹)</w:t>
            </w:r>
          </w:p>
        </w:tc>
        <w:tc>
          <w:tcPr>
            <w:tcW w:w="953" w:type="pct"/>
            <w:shd w:val="clear" w:color="auto" w:fill="F7CAAC" w:themeFill="accent2" w:themeFillTint="66"/>
            <w:vAlign w:val="center"/>
          </w:tcPr>
          <w:p w14:paraId="4CB3484E" w14:textId="77777777" w:rsidR="00F84DC1" w:rsidRPr="00233A19" w:rsidRDefault="00F84DC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 xml:space="preserve">Rate of Supply and Installation </w:t>
            </w:r>
            <w:r>
              <w:rPr>
                <w:rFonts w:cstheme="minorHAnsi"/>
                <w:b/>
              </w:rPr>
              <w:t xml:space="preserve">per equipment </w:t>
            </w:r>
            <w:r w:rsidRPr="00233A19">
              <w:rPr>
                <w:rFonts w:cstheme="minorHAnsi"/>
                <w:b/>
              </w:rPr>
              <w:t>(in ₹)</w:t>
            </w:r>
          </w:p>
        </w:tc>
        <w:tc>
          <w:tcPr>
            <w:tcW w:w="780" w:type="pct"/>
            <w:shd w:val="clear" w:color="auto" w:fill="F7CAAC" w:themeFill="accent2" w:themeFillTint="66"/>
            <w:vAlign w:val="center"/>
          </w:tcPr>
          <w:p w14:paraId="14E9B3AD" w14:textId="77777777" w:rsidR="00F84DC1" w:rsidRPr="00233A19" w:rsidRDefault="00F84DC1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Total Amount (₹)</w:t>
            </w:r>
          </w:p>
        </w:tc>
      </w:tr>
      <w:tr w:rsidR="00F84DC1" w:rsidRPr="00233A19" w14:paraId="41E00628" w14:textId="77777777" w:rsidTr="00966FAC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37EFF105" w14:textId="526FDB22" w:rsidR="00F84DC1" w:rsidRPr="00B432E7" w:rsidRDefault="00F84DC1" w:rsidP="00F84D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E77886">
              <w:rPr>
                <w:rFonts w:cstheme="minorHAnsi"/>
              </w:rPr>
              <w:t>1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0AFE228A" w14:textId="4E54A2FB" w:rsidR="00F84DC1" w:rsidRPr="00233A19" w:rsidRDefault="00F84DC1" w:rsidP="00F84D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77886">
              <w:rPr>
                <w:rFonts w:cstheme="minorHAnsi"/>
              </w:rPr>
              <w:t>100% Flash steam and condensate recovery system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27FB3D1" w14:textId="549B7F08" w:rsidR="00F84DC1" w:rsidRPr="00233A19" w:rsidRDefault="00F84DC1" w:rsidP="00F84D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77886">
              <w:rPr>
                <w:rFonts w:cstheme="minorHAnsi"/>
              </w:rPr>
              <w:t>2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08222ECC" w14:textId="77777777" w:rsidR="00F84DC1" w:rsidRPr="00233A19" w:rsidRDefault="00F84DC1" w:rsidP="00F84D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226A01BB" w14:textId="77777777" w:rsidR="00F84DC1" w:rsidRPr="00233A19" w:rsidRDefault="00F84DC1" w:rsidP="00F84D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57D1308F" w14:textId="77777777" w:rsidR="00F84DC1" w:rsidRPr="00233A19" w:rsidRDefault="00F84DC1" w:rsidP="00F84D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0F40BEAF" w14:textId="77777777" w:rsidR="00F84DC1" w:rsidRPr="00233A19" w:rsidRDefault="00F84DC1" w:rsidP="00F84D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</w:tbl>
    <w:p w14:paraId="473ADDF4" w14:textId="77777777" w:rsidR="00E77886" w:rsidRPr="00D65DF6" w:rsidRDefault="00E77886" w:rsidP="00E77886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hd w:val="clear" w:color="auto" w:fill="FFFFFF"/>
        </w:rPr>
      </w:pPr>
      <w:r w:rsidRPr="00D65DF6">
        <w:rPr>
          <w:rFonts w:cstheme="minorHAnsi"/>
          <w:color w:val="202124"/>
          <w:shd w:val="clear" w:color="auto" w:fill="FFFFFF"/>
        </w:rPr>
        <w:t xml:space="preserve">* </w:t>
      </w:r>
      <w:r>
        <w:rPr>
          <w:rFonts w:cstheme="minorHAnsi"/>
          <w:color w:val="202124"/>
          <w:shd w:val="clear" w:color="auto" w:fill="FFFFFF"/>
        </w:rPr>
        <w:t xml:space="preserve">Automation </w:t>
      </w:r>
      <w:r w:rsidRPr="00D65DF6">
        <w:rPr>
          <w:rFonts w:cstheme="minorHAnsi"/>
          <w:color w:val="202124"/>
          <w:shd w:val="clear" w:color="auto" w:fill="FFFFFF"/>
        </w:rPr>
        <w:t>need</w:t>
      </w:r>
      <w:r>
        <w:rPr>
          <w:rFonts w:cstheme="minorHAnsi"/>
          <w:color w:val="202124"/>
          <w:shd w:val="clear" w:color="auto" w:fill="FFFFFF"/>
        </w:rPr>
        <w:t xml:space="preserve"> to be</w:t>
      </w:r>
      <w:r w:rsidRPr="00D65DF6">
        <w:rPr>
          <w:rFonts w:cstheme="minorHAnsi"/>
          <w:color w:val="202124"/>
          <w:shd w:val="clear" w:color="auto" w:fill="FFFFFF"/>
        </w:rPr>
        <w:t xml:space="preserve"> customiz</w:t>
      </w:r>
      <w:r>
        <w:rPr>
          <w:rFonts w:cstheme="minorHAnsi"/>
          <w:color w:val="202124"/>
          <w:shd w:val="clear" w:color="auto" w:fill="FFFFFF"/>
        </w:rPr>
        <w:t xml:space="preserve">ed </w:t>
      </w:r>
      <w:r w:rsidRPr="00D65DF6">
        <w:rPr>
          <w:rFonts w:cstheme="minorHAnsi"/>
          <w:color w:val="202124"/>
          <w:shd w:val="clear" w:color="auto" w:fill="FFFFFF"/>
        </w:rPr>
        <w:t>as per requirement of individual units.</w:t>
      </w:r>
      <w:r>
        <w:rPr>
          <w:rFonts w:cstheme="minorHAnsi"/>
          <w:color w:val="202124"/>
          <w:shd w:val="clear" w:color="auto" w:fill="FFFFFF"/>
        </w:rPr>
        <w:t xml:space="preserve"> However, for quotation consider full automation.</w:t>
      </w:r>
    </w:p>
    <w:p w14:paraId="1D01FAAF" w14:textId="77777777" w:rsidR="00611FE1" w:rsidRDefault="00611FE1" w:rsidP="00E77886">
      <w:pPr>
        <w:spacing w:after="0" w:line="240" w:lineRule="auto"/>
        <w:ind w:right="-306"/>
        <w:contextualSpacing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</w:p>
    <w:tbl>
      <w:tblPr>
        <w:tblStyle w:val="GridTable4-Accent21"/>
        <w:tblW w:w="5000" w:type="pct"/>
        <w:tblLook w:val="04A0" w:firstRow="1" w:lastRow="0" w:firstColumn="1" w:lastColumn="0" w:noHBand="0" w:noVBand="1"/>
      </w:tblPr>
      <w:tblGrid>
        <w:gridCol w:w="834"/>
        <w:gridCol w:w="6144"/>
        <w:gridCol w:w="3478"/>
      </w:tblGrid>
      <w:tr w:rsidR="00611FE1" w:rsidRPr="006A1893" w14:paraId="3082B099" w14:textId="77777777" w:rsidTr="00966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7AB7D58F" w14:textId="77777777" w:rsidR="00611FE1" w:rsidRPr="006A1893" w:rsidRDefault="00611FE1" w:rsidP="00966FAC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S.No</w:t>
            </w:r>
            <w:proofErr w:type="spellEnd"/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.</w:t>
            </w:r>
          </w:p>
        </w:tc>
        <w:tc>
          <w:tcPr>
            <w:tcW w:w="2938" w:type="pct"/>
            <w:noWrap/>
            <w:hideMark/>
          </w:tcPr>
          <w:p w14:paraId="7988B599" w14:textId="77777777" w:rsidR="00611FE1" w:rsidRPr="006A1893" w:rsidRDefault="00611FE1" w:rsidP="00966FAC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Particular</w:t>
            </w:r>
          </w:p>
        </w:tc>
        <w:tc>
          <w:tcPr>
            <w:tcW w:w="1663" w:type="pct"/>
            <w:noWrap/>
            <w:hideMark/>
          </w:tcPr>
          <w:p w14:paraId="0CABA918" w14:textId="77777777" w:rsidR="00611FE1" w:rsidRPr="006A1893" w:rsidRDefault="00611FE1" w:rsidP="00966FAC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Information</w:t>
            </w:r>
          </w:p>
        </w:tc>
      </w:tr>
      <w:tr w:rsidR="00611FE1" w:rsidRPr="006A1893" w14:paraId="0A8B5B92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20BD9DDF" w14:textId="77777777" w:rsidR="00611FE1" w:rsidRPr="006A1893" w:rsidRDefault="00611FE1" w:rsidP="00966FAC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2938" w:type="pct"/>
            <w:noWrap/>
          </w:tcPr>
          <w:p w14:paraId="255E4802" w14:textId="77777777" w:rsidR="00611FE1" w:rsidRPr="001422C4" w:rsidRDefault="00611FE1" w:rsidP="00966FA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Equipment Warranty Period (Years)</w:t>
            </w:r>
          </w:p>
        </w:tc>
        <w:tc>
          <w:tcPr>
            <w:tcW w:w="1663" w:type="pct"/>
            <w:noWrap/>
          </w:tcPr>
          <w:p w14:paraId="2CFD3FF5" w14:textId="77777777" w:rsidR="00611FE1" w:rsidRPr="006A1893" w:rsidRDefault="00611FE1" w:rsidP="00966FA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611FE1" w:rsidRPr="006A1893" w14:paraId="1B39367D" w14:textId="77777777" w:rsidTr="00966F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1F44A10B" w14:textId="77777777" w:rsidR="00611FE1" w:rsidRPr="006A1893" w:rsidRDefault="00611FE1" w:rsidP="00966FAC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2</w:t>
            </w:r>
          </w:p>
        </w:tc>
        <w:tc>
          <w:tcPr>
            <w:tcW w:w="2938" w:type="pct"/>
          </w:tcPr>
          <w:p w14:paraId="26E2F4E5" w14:textId="77777777" w:rsidR="00611FE1" w:rsidRPr="006A1893" w:rsidRDefault="00611FE1" w:rsidP="0096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Equipment supply lead time after place of order (Days)</w:t>
            </w:r>
          </w:p>
        </w:tc>
        <w:tc>
          <w:tcPr>
            <w:tcW w:w="1663" w:type="pct"/>
            <w:noWrap/>
            <w:hideMark/>
          </w:tcPr>
          <w:p w14:paraId="6BD9BD1F" w14:textId="77777777" w:rsidR="00611FE1" w:rsidRPr="006A1893" w:rsidRDefault="00611FE1" w:rsidP="0096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11FE1" w:rsidRPr="006A1893" w14:paraId="555418B7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7CEC265C" w14:textId="77777777" w:rsidR="00611FE1" w:rsidRPr="006A1893" w:rsidRDefault="00611FE1" w:rsidP="00966FAC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3</w:t>
            </w:r>
          </w:p>
        </w:tc>
        <w:tc>
          <w:tcPr>
            <w:tcW w:w="2938" w:type="pct"/>
          </w:tcPr>
          <w:p w14:paraId="0A88862B" w14:textId="77777777" w:rsidR="00611FE1" w:rsidRPr="006A1893" w:rsidRDefault="00611FE1" w:rsidP="00966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Operating life cycle of the Equipment</w:t>
            </w:r>
          </w:p>
        </w:tc>
        <w:tc>
          <w:tcPr>
            <w:tcW w:w="1663" w:type="pct"/>
            <w:noWrap/>
            <w:hideMark/>
          </w:tcPr>
          <w:p w14:paraId="328FE515" w14:textId="77777777" w:rsidR="00611FE1" w:rsidRPr="006A1893" w:rsidRDefault="00611FE1" w:rsidP="00966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11FE1" w:rsidRPr="006A1893" w14:paraId="7F6578C4" w14:textId="77777777" w:rsidTr="00966F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16450644" w14:textId="77777777" w:rsidR="00611FE1" w:rsidRPr="00537CD0" w:rsidRDefault="00611FE1" w:rsidP="00966FA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</w:pPr>
            <w:r w:rsidRPr="00537CD0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  <w:t>4</w:t>
            </w:r>
          </w:p>
        </w:tc>
        <w:tc>
          <w:tcPr>
            <w:tcW w:w="2938" w:type="pct"/>
          </w:tcPr>
          <w:p w14:paraId="710E13C0" w14:textId="77777777" w:rsidR="00611FE1" w:rsidRPr="006A1893" w:rsidRDefault="00611FE1" w:rsidP="0096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I</w:t>
            </w:r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s the technology </w:t>
            </w:r>
            <w:proofErr w:type="gramStart"/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>is</w:t>
            </w:r>
            <w:proofErr w:type="gramEnd"/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field tested/ Demonstrated</w:t>
            </w: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(Yes/No)</w:t>
            </w:r>
          </w:p>
        </w:tc>
        <w:tc>
          <w:tcPr>
            <w:tcW w:w="1663" w:type="pct"/>
            <w:noWrap/>
          </w:tcPr>
          <w:p w14:paraId="44189DAB" w14:textId="77777777" w:rsidR="00611FE1" w:rsidRPr="006A1893" w:rsidRDefault="00611FE1" w:rsidP="0096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</w:tbl>
    <w:p w14:paraId="72D6FAA0" w14:textId="77777777" w:rsidR="00611FE1" w:rsidRDefault="00611FE1" w:rsidP="00611FE1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3C59BD0B" w14:textId="77777777" w:rsidR="00611FE1" w:rsidRPr="00CF1B92" w:rsidRDefault="00611FE1" w:rsidP="00611FE1">
      <w:pPr>
        <w:spacing w:after="0" w:line="240" w:lineRule="auto"/>
        <w:ind w:right="-306"/>
        <w:contextualSpacing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Note: </w:t>
      </w:r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>Kindly attach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other</w:t>
      </w:r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proofErr w:type="gramStart"/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>de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tails, if</w:t>
      </w:r>
      <w:proofErr w:type="gramEnd"/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any</w:t>
      </w:r>
    </w:p>
    <w:p w14:paraId="0488447B" w14:textId="77777777" w:rsidR="00611FE1" w:rsidRDefault="00611FE1" w:rsidP="00E77886">
      <w:pPr>
        <w:spacing w:after="0" w:line="240" w:lineRule="auto"/>
        <w:ind w:right="-306"/>
        <w:contextualSpacing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</w:p>
    <w:p w14:paraId="317859B9" w14:textId="780AFC06" w:rsidR="00C91F26" w:rsidRDefault="00C91F2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197EDE2F" w14:textId="5E9C1B12" w:rsidR="00D46F11" w:rsidRDefault="00D46F11" w:rsidP="00E77886">
      <w:pPr>
        <w:pStyle w:val="ListParagraph"/>
        <w:numPr>
          <w:ilvl w:val="0"/>
          <w:numId w:val="3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466"/>
        </w:tabs>
        <w:ind w:left="426" w:hanging="426"/>
        <w:rPr>
          <w:rFonts w:cstheme="minorHAnsi"/>
          <w:b/>
          <w:color w:val="C00000"/>
          <w:sz w:val="24"/>
          <w:szCs w:val="24"/>
          <w:u w:val="single"/>
          <w:lang w:val="en-US"/>
        </w:rPr>
      </w:pPr>
      <w:r w:rsidRPr="00E77886">
        <w:rPr>
          <w:rFonts w:cstheme="minorHAnsi"/>
          <w:b/>
          <w:color w:val="C00000"/>
          <w:sz w:val="24"/>
          <w:szCs w:val="24"/>
          <w:u w:val="single"/>
          <w:lang w:val="en-US"/>
        </w:rPr>
        <w:lastRenderedPageBreak/>
        <w:t>Low grade Waste Heat Recovery system</w:t>
      </w:r>
      <w:r w:rsidR="00C91F26">
        <w:rPr>
          <w:rFonts w:cstheme="minorHAnsi"/>
          <w:b/>
          <w:color w:val="C00000"/>
          <w:sz w:val="24"/>
          <w:szCs w:val="24"/>
          <w:u w:val="single"/>
          <w:lang w:val="en-US"/>
        </w:rPr>
        <w:t>*</w:t>
      </w:r>
    </w:p>
    <w:tbl>
      <w:tblPr>
        <w:tblStyle w:val="GridTable4-Accent21"/>
        <w:tblW w:w="5000" w:type="pct"/>
        <w:tblLook w:val="04A0" w:firstRow="1" w:lastRow="0" w:firstColumn="1" w:lastColumn="0" w:noHBand="0" w:noVBand="1"/>
      </w:tblPr>
      <w:tblGrid>
        <w:gridCol w:w="7307"/>
        <w:gridCol w:w="1815"/>
        <w:gridCol w:w="1334"/>
      </w:tblGrid>
      <w:tr w:rsidR="00C91F26" w:rsidRPr="00187C37" w14:paraId="4EF44CC1" w14:textId="77777777" w:rsidTr="00966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5DFF9D36" w14:textId="77777777" w:rsidR="00C91F26" w:rsidRPr="00187C37" w:rsidRDefault="00C91F26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Particular</w:t>
            </w:r>
          </w:p>
        </w:tc>
        <w:tc>
          <w:tcPr>
            <w:tcW w:w="868" w:type="pct"/>
          </w:tcPr>
          <w:p w14:paraId="323EFB22" w14:textId="77777777" w:rsidR="00C91F26" w:rsidRPr="00187C37" w:rsidRDefault="00C91F26" w:rsidP="00966FAC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Unit</w:t>
            </w:r>
          </w:p>
        </w:tc>
        <w:tc>
          <w:tcPr>
            <w:tcW w:w="638" w:type="pct"/>
          </w:tcPr>
          <w:p w14:paraId="35350B03" w14:textId="77777777" w:rsidR="00C91F26" w:rsidRPr="00187C37" w:rsidRDefault="00C91F26" w:rsidP="00966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Value</w:t>
            </w:r>
          </w:p>
        </w:tc>
      </w:tr>
      <w:tr w:rsidR="00C91F26" w:rsidRPr="00187C37" w14:paraId="6DFC4F0F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0D3159B7" w14:textId="77777777" w:rsidR="00C91F26" w:rsidRPr="00187C37" w:rsidRDefault="00C91F26" w:rsidP="00C91F26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Present Fuel</w:t>
            </w:r>
            <w:r w:rsidRPr="00187C37">
              <w:rPr>
                <w:rFonts w:cstheme="minorHAnsi"/>
                <w:b w:val="0"/>
              </w:rPr>
              <w:t xml:space="preserve"> Consumption by equipment’s to be replaced based on baseline energy audits</w:t>
            </w:r>
            <w:r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868" w:type="pct"/>
          </w:tcPr>
          <w:p w14:paraId="394B6D8A" w14:textId="77777777" w:rsidR="00C91F26" w:rsidRPr="00187C37" w:rsidRDefault="00C91F26" w:rsidP="00C91F26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tons</w:t>
            </w:r>
            <w:r w:rsidRPr="00187C37">
              <w:rPr>
                <w:rFonts w:cstheme="minorHAnsi"/>
                <w:bCs/>
              </w:rPr>
              <w:t>/year</w:t>
            </w:r>
          </w:p>
        </w:tc>
        <w:tc>
          <w:tcPr>
            <w:tcW w:w="638" w:type="pct"/>
            <w:vAlign w:val="center"/>
          </w:tcPr>
          <w:p w14:paraId="1DB6197B" w14:textId="4A95B8A0" w:rsidR="00C91F26" w:rsidRPr="00B50B0D" w:rsidRDefault="00C91F26" w:rsidP="00C91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6698</w:t>
            </w:r>
          </w:p>
        </w:tc>
      </w:tr>
      <w:tr w:rsidR="00C91F26" w:rsidRPr="00187C37" w14:paraId="67C19EC5" w14:textId="77777777" w:rsidTr="00966F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0371E851" w14:textId="77777777" w:rsidR="00C91F26" w:rsidRPr="00187C37" w:rsidRDefault="00C91F26" w:rsidP="00C91F26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  <w:r w:rsidRPr="00187C37">
              <w:rPr>
                <w:rFonts w:cstheme="minorHAnsi"/>
                <w:b w:val="0"/>
              </w:rPr>
              <w:t>Identified Energy Saving Potential</w:t>
            </w:r>
          </w:p>
        </w:tc>
        <w:tc>
          <w:tcPr>
            <w:tcW w:w="868" w:type="pct"/>
          </w:tcPr>
          <w:p w14:paraId="43EA1443" w14:textId="77777777" w:rsidR="00C91F26" w:rsidRPr="00187C37" w:rsidRDefault="00C91F26" w:rsidP="00C91F26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cstheme="minorHAnsi"/>
                <w:bCs/>
              </w:rPr>
              <w:t>%</w:t>
            </w:r>
          </w:p>
        </w:tc>
        <w:tc>
          <w:tcPr>
            <w:tcW w:w="638" w:type="pct"/>
            <w:vAlign w:val="center"/>
          </w:tcPr>
          <w:p w14:paraId="061827F5" w14:textId="4EEB18AB" w:rsidR="00C91F26" w:rsidRPr="00187C37" w:rsidRDefault="00C91F26" w:rsidP="00C91F26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color w:val="000000"/>
              </w:rPr>
              <w:t>4.60%</w:t>
            </w:r>
          </w:p>
        </w:tc>
      </w:tr>
      <w:tr w:rsidR="00C91F26" w:rsidRPr="00187C37" w14:paraId="634C26DF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09F4D153" w14:textId="77777777" w:rsidR="00C91F26" w:rsidRPr="00187C37" w:rsidRDefault="00C91F26" w:rsidP="00C91F26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</w:p>
        </w:tc>
        <w:tc>
          <w:tcPr>
            <w:tcW w:w="868" w:type="pct"/>
          </w:tcPr>
          <w:p w14:paraId="100F03E5" w14:textId="77777777" w:rsidR="00C91F26" w:rsidRPr="00187C37" w:rsidRDefault="00C91F26" w:rsidP="00C91F26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tons</w:t>
            </w:r>
            <w:r w:rsidRPr="00187C37">
              <w:rPr>
                <w:rFonts w:cstheme="minorHAnsi"/>
                <w:bCs/>
              </w:rPr>
              <w:t>/year</w:t>
            </w:r>
          </w:p>
        </w:tc>
        <w:tc>
          <w:tcPr>
            <w:tcW w:w="638" w:type="pct"/>
            <w:vAlign w:val="center"/>
          </w:tcPr>
          <w:p w14:paraId="2B151826" w14:textId="4D4009BE" w:rsidR="00C91F26" w:rsidRPr="00187C37" w:rsidRDefault="00C91F26" w:rsidP="00C91F26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</w:tr>
      <w:tr w:rsidR="00C91F26" w:rsidRPr="00187C37" w14:paraId="2EAEBD95" w14:textId="77777777" w:rsidTr="00966F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pct"/>
          </w:tcPr>
          <w:p w14:paraId="7B7C1445" w14:textId="77777777" w:rsidR="00C91F26" w:rsidRPr="00187C37" w:rsidRDefault="00C91F26" w:rsidP="00C91F26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rPr>
                <w:rFonts w:cstheme="minorHAnsi"/>
                <w:b w:val="0"/>
              </w:rPr>
            </w:pPr>
          </w:p>
        </w:tc>
        <w:tc>
          <w:tcPr>
            <w:tcW w:w="868" w:type="pct"/>
          </w:tcPr>
          <w:p w14:paraId="6222A469" w14:textId="77777777" w:rsidR="00C91F26" w:rsidRPr="00187C37" w:rsidRDefault="00C91F26" w:rsidP="00C91F26">
            <w:pPr>
              <w:pStyle w:val="ListParagraph"/>
              <w:tabs>
                <w:tab w:val="left" w:pos="7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87C37">
              <w:rPr>
                <w:rFonts w:ascii="Calibri" w:hAnsi="Calibri" w:cs="Calibri"/>
                <w:bCs/>
              </w:rPr>
              <w:t>Rs. Lakhs/year</w:t>
            </w:r>
          </w:p>
        </w:tc>
        <w:tc>
          <w:tcPr>
            <w:tcW w:w="638" w:type="pct"/>
            <w:vAlign w:val="center"/>
          </w:tcPr>
          <w:p w14:paraId="660A2809" w14:textId="43622743" w:rsidR="00C91F26" w:rsidRPr="00B50B0D" w:rsidRDefault="00C91F26" w:rsidP="00C91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23.76</w:t>
            </w:r>
          </w:p>
        </w:tc>
      </w:tr>
    </w:tbl>
    <w:p w14:paraId="49FBB37A" w14:textId="77777777" w:rsidR="00E77886" w:rsidRDefault="00E77886" w:rsidP="00E77886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hd w:val="clear" w:color="auto" w:fill="FFFFFF"/>
        </w:rPr>
      </w:pPr>
    </w:p>
    <w:p w14:paraId="0B4B165F" w14:textId="504BAD9B" w:rsidR="00160C78" w:rsidRPr="00C91F26" w:rsidRDefault="00160C78" w:rsidP="00160C78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hd w:val="clear" w:color="auto" w:fill="FFFFFF"/>
        </w:rPr>
      </w:pPr>
      <w:r w:rsidRPr="00C91F26">
        <w:rPr>
          <w:rFonts w:cstheme="minorHAnsi"/>
          <w:color w:val="202124"/>
          <w:shd w:val="clear" w:color="auto" w:fill="FFFFFF"/>
        </w:rPr>
        <w:t xml:space="preserve">Low Grade Waste Heat Recovery System is required to recover the heat from hot effluent (about 70-85 </w:t>
      </w:r>
      <w:proofErr w:type="spellStart"/>
      <w:r w:rsidRPr="00C91F26">
        <w:rPr>
          <w:rFonts w:cstheme="minorHAnsi"/>
          <w:color w:val="202124"/>
          <w:shd w:val="clear" w:color="auto" w:fill="FFFFFF"/>
          <w:vertAlign w:val="superscript"/>
        </w:rPr>
        <w:t>o</w:t>
      </w:r>
      <w:r w:rsidRPr="00C91F26">
        <w:rPr>
          <w:rFonts w:cstheme="minorHAnsi"/>
          <w:color w:val="202124"/>
          <w:shd w:val="clear" w:color="auto" w:fill="FFFFFF"/>
        </w:rPr>
        <w:t>C</w:t>
      </w:r>
      <w:proofErr w:type="spellEnd"/>
      <w:r w:rsidRPr="00C91F26">
        <w:rPr>
          <w:rFonts w:cstheme="minorHAnsi"/>
          <w:color w:val="202124"/>
          <w:shd w:val="clear" w:color="auto" w:fill="FFFFFF"/>
        </w:rPr>
        <w:t xml:space="preserve">) discharged from Jet dyeing </w:t>
      </w:r>
      <w:proofErr w:type="gramStart"/>
      <w:r w:rsidRPr="00C91F26">
        <w:rPr>
          <w:rFonts w:cstheme="minorHAnsi"/>
          <w:color w:val="202124"/>
          <w:shd w:val="clear" w:color="auto" w:fill="FFFFFF"/>
        </w:rPr>
        <w:t>machines</w:t>
      </w:r>
      <w:proofErr w:type="gramEnd"/>
    </w:p>
    <w:p w14:paraId="520C52E1" w14:textId="77777777" w:rsidR="00C91F26" w:rsidRDefault="00C91F26" w:rsidP="00160C78">
      <w:pPr>
        <w:spacing w:after="0" w:line="240" w:lineRule="auto"/>
        <w:ind w:right="-306"/>
        <w:contextualSpacing/>
        <w:jc w:val="both"/>
        <w:rPr>
          <w:rFonts w:cstheme="minorHAnsi"/>
          <w:i/>
          <w:iCs/>
          <w:color w:val="202124"/>
          <w:shd w:val="clear" w:color="auto" w:fill="FFFFFF"/>
        </w:rPr>
      </w:pP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1533"/>
        <w:gridCol w:w="1023"/>
        <w:gridCol w:w="1919"/>
        <w:gridCol w:w="1468"/>
        <w:gridCol w:w="1988"/>
        <w:gridCol w:w="1627"/>
      </w:tblGrid>
      <w:tr w:rsidR="00C91F26" w:rsidRPr="00233A19" w14:paraId="44A3AD5C" w14:textId="77777777" w:rsidTr="00966FAC">
        <w:trPr>
          <w:trHeight w:val="20"/>
          <w:jc w:val="center"/>
        </w:trPr>
        <w:tc>
          <w:tcPr>
            <w:tcW w:w="427" w:type="pct"/>
            <w:vMerge w:val="restart"/>
            <w:shd w:val="clear" w:color="auto" w:fill="F7CAAC" w:themeFill="accent2" w:themeFillTint="66"/>
            <w:vAlign w:val="center"/>
          </w:tcPr>
          <w:p w14:paraId="70067DBD" w14:textId="77777777" w:rsidR="00C91F26" w:rsidRPr="00233A19" w:rsidRDefault="00C91F26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S. No.</w:t>
            </w:r>
          </w:p>
        </w:tc>
        <w:tc>
          <w:tcPr>
            <w:tcW w:w="735" w:type="pct"/>
            <w:vMerge w:val="restart"/>
            <w:shd w:val="clear" w:color="auto" w:fill="F7CAAC" w:themeFill="accent2" w:themeFillTint="66"/>
            <w:vAlign w:val="center"/>
          </w:tcPr>
          <w:p w14:paraId="4412A921" w14:textId="54767668" w:rsidR="00C91F26" w:rsidRPr="00233A19" w:rsidRDefault="00C91F26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160C78">
              <w:rPr>
                <w:rFonts w:cstheme="minorHAnsi"/>
                <w:b/>
                <w:sz w:val="20"/>
                <w:szCs w:val="20"/>
              </w:rPr>
              <w:t>Detail</w:t>
            </w:r>
          </w:p>
        </w:tc>
        <w:tc>
          <w:tcPr>
            <w:tcW w:w="481" w:type="pct"/>
            <w:vMerge w:val="restart"/>
            <w:shd w:val="clear" w:color="auto" w:fill="F7CAAC" w:themeFill="accent2" w:themeFillTint="66"/>
            <w:vAlign w:val="center"/>
          </w:tcPr>
          <w:p w14:paraId="1AEF3F5E" w14:textId="77777777" w:rsidR="00C91F26" w:rsidRPr="00233A19" w:rsidRDefault="00C91F26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Quantity</w:t>
            </w:r>
          </w:p>
          <w:p w14:paraId="675EAD99" w14:textId="77777777" w:rsidR="00C91F26" w:rsidRPr="00233A19" w:rsidRDefault="00C91F26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No.</w:t>
            </w:r>
          </w:p>
        </w:tc>
        <w:tc>
          <w:tcPr>
            <w:tcW w:w="1624" w:type="pct"/>
            <w:gridSpan w:val="2"/>
            <w:shd w:val="clear" w:color="auto" w:fill="F7CAAC" w:themeFill="accent2" w:themeFillTint="66"/>
            <w:vAlign w:val="center"/>
          </w:tcPr>
          <w:p w14:paraId="3636A61E" w14:textId="77777777" w:rsidR="00C91F26" w:rsidRPr="00233A19" w:rsidRDefault="00C91F26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upfront payment mode from client</w:t>
            </w:r>
          </w:p>
        </w:tc>
        <w:tc>
          <w:tcPr>
            <w:tcW w:w="1733" w:type="pct"/>
            <w:gridSpan w:val="2"/>
            <w:shd w:val="clear" w:color="auto" w:fill="F7CAAC" w:themeFill="accent2" w:themeFillTint="66"/>
            <w:vAlign w:val="center"/>
          </w:tcPr>
          <w:p w14:paraId="698F9713" w14:textId="77777777" w:rsidR="00C91F26" w:rsidRPr="00233A19" w:rsidRDefault="00C91F26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EMI mode over 3 years period</w:t>
            </w:r>
          </w:p>
        </w:tc>
      </w:tr>
      <w:tr w:rsidR="00C91F26" w:rsidRPr="00233A19" w14:paraId="0AB2E779" w14:textId="77777777" w:rsidTr="00966FAC">
        <w:trPr>
          <w:trHeight w:val="20"/>
          <w:jc w:val="center"/>
        </w:trPr>
        <w:tc>
          <w:tcPr>
            <w:tcW w:w="427" w:type="pct"/>
            <w:vMerge/>
            <w:shd w:val="clear" w:color="auto" w:fill="F7CAAC" w:themeFill="accent2" w:themeFillTint="66"/>
            <w:vAlign w:val="center"/>
          </w:tcPr>
          <w:p w14:paraId="563E8D1E" w14:textId="77777777" w:rsidR="00C91F26" w:rsidRPr="00233A19" w:rsidRDefault="00C91F26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35" w:type="pct"/>
            <w:vMerge/>
            <w:shd w:val="clear" w:color="auto" w:fill="F7CAAC" w:themeFill="accent2" w:themeFillTint="66"/>
            <w:vAlign w:val="center"/>
          </w:tcPr>
          <w:p w14:paraId="38B8AAEA" w14:textId="77777777" w:rsidR="00C91F26" w:rsidRPr="00233A19" w:rsidRDefault="00C91F26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481" w:type="pct"/>
            <w:vMerge/>
            <w:shd w:val="clear" w:color="auto" w:fill="F7CAAC" w:themeFill="accent2" w:themeFillTint="66"/>
            <w:vAlign w:val="center"/>
          </w:tcPr>
          <w:p w14:paraId="1F81A5E1" w14:textId="77777777" w:rsidR="00C91F26" w:rsidRPr="00233A19" w:rsidRDefault="00C91F26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20" w:type="pct"/>
            <w:shd w:val="clear" w:color="auto" w:fill="F7CAAC" w:themeFill="accent2" w:themeFillTint="66"/>
            <w:vAlign w:val="center"/>
          </w:tcPr>
          <w:p w14:paraId="4BC57E88" w14:textId="77777777" w:rsidR="00C91F26" w:rsidRPr="00233A19" w:rsidRDefault="00C91F26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 xml:space="preserve">Rate of Supply and Installation </w:t>
            </w:r>
            <w:r>
              <w:rPr>
                <w:rFonts w:cstheme="minorHAnsi"/>
                <w:b/>
              </w:rPr>
              <w:t xml:space="preserve">per equipment </w:t>
            </w:r>
            <w:r w:rsidRPr="00233A19">
              <w:rPr>
                <w:rFonts w:cstheme="minorHAnsi"/>
                <w:b/>
              </w:rPr>
              <w:t>(in ₹)</w:t>
            </w:r>
          </w:p>
        </w:tc>
        <w:tc>
          <w:tcPr>
            <w:tcW w:w="704" w:type="pct"/>
            <w:shd w:val="clear" w:color="auto" w:fill="F7CAAC" w:themeFill="accent2" w:themeFillTint="66"/>
            <w:vAlign w:val="center"/>
          </w:tcPr>
          <w:p w14:paraId="7294006B" w14:textId="77777777" w:rsidR="00C91F26" w:rsidRPr="00233A19" w:rsidRDefault="00C91F26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Total Amount (₹)</w:t>
            </w:r>
          </w:p>
        </w:tc>
        <w:tc>
          <w:tcPr>
            <w:tcW w:w="953" w:type="pct"/>
            <w:shd w:val="clear" w:color="auto" w:fill="F7CAAC" w:themeFill="accent2" w:themeFillTint="66"/>
            <w:vAlign w:val="center"/>
          </w:tcPr>
          <w:p w14:paraId="32E100FB" w14:textId="77777777" w:rsidR="00C91F26" w:rsidRPr="00233A19" w:rsidRDefault="00C91F26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 xml:space="preserve">Rate of Supply and Installation </w:t>
            </w:r>
            <w:r>
              <w:rPr>
                <w:rFonts w:cstheme="minorHAnsi"/>
                <w:b/>
              </w:rPr>
              <w:t xml:space="preserve">per equipment </w:t>
            </w:r>
            <w:r w:rsidRPr="00233A19">
              <w:rPr>
                <w:rFonts w:cstheme="minorHAnsi"/>
                <w:b/>
              </w:rPr>
              <w:t>(in ₹)</w:t>
            </w:r>
          </w:p>
        </w:tc>
        <w:tc>
          <w:tcPr>
            <w:tcW w:w="780" w:type="pct"/>
            <w:shd w:val="clear" w:color="auto" w:fill="F7CAAC" w:themeFill="accent2" w:themeFillTint="66"/>
            <w:vAlign w:val="center"/>
          </w:tcPr>
          <w:p w14:paraId="7CEF7D9D" w14:textId="77777777" w:rsidR="00C91F26" w:rsidRPr="00233A19" w:rsidRDefault="00C91F26" w:rsidP="00966F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33A19">
              <w:rPr>
                <w:rFonts w:cstheme="minorHAnsi"/>
                <w:b/>
              </w:rPr>
              <w:t>Total Amount (₹)</w:t>
            </w:r>
          </w:p>
        </w:tc>
      </w:tr>
      <w:tr w:rsidR="00C91F26" w:rsidRPr="00233A19" w14:paraId="7F26A649" w14:textId="77777777" w:rsidTr="00966FAC">
        <w:trPr>
          <w:trHeight w:val="20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0C66D51E" w14:textId="274B672F" w:rsidR="00C91F26" w:rsidRPr="00C91F26" w:rsidRDefault="00C91F26" w:rsidP="00C91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C91F2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600A904D" w14:textId="4386556C" w:rsidR="00C91F26" w:rsidRPr="00C91F26" w:rsidRDefault="00C91F26" w:rsidP="00C91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C91F26">
              <w:rPr>
                <w:rFonts w:cstheme="minorHAnsi"/>
                <w:sz w:val="20"/>
                <w:szCs w:val="20"/>
              </w:rPr>
              <w:t>Low grade Waste Heat Recovery System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04EC0DA" w14:textId="5EDE3B93" w:rsidR="00C91F26" w:rsidRPr="00C91F26" w:rsidRDefault="00C91F26" w:rsidP="00C91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C91F2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38492DBC" w14:textId="77777777" w:rsidR="00C91F26" w:rsidRPr="00233A19" w:rsidRDefault="00C91F26" w:rsidP="00C91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6A6C4429" w14:textId="77777777" w:rsidR="00C91F26" w:rsidRPr="00233A19" w:rsidRDefault="00C91F26" w:rsidP="00C91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567FC1F1" w14:textId="77777777" w:rsidR="00C91F26" w:rsidRPr="00233A19" w:rsidRDefault="00C91F26" w:rsidP="00C91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7E402DB6" w14:textId="77777777" w:rsidR="00C91F26" w:rsidRPr="00233A19" w:rsidRDefault="00C91F26" w:rsidP="00C91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46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</w:tbl>
    <w:p w14:paraId="4D5E8326" w14:textId="77777777" w:rsidR="00611FE1" w:rsidRPr="00D65DF6" w:rsidRDefault="00611FE1" w:rsidP="00611FE1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hd w:val="clear" w:color="auto" w:fill="FFFFFF"/>
        </w:rPr>
      </w:pPr>
      <w:r w:rsidRPr="00D65DF6">
        <w:rPr>
          <w:rFonts w:cstheme="minorHAnsi"/>
          <w:color w:val="202124"/>
          <w:shd w:val="clear" w:color="auto" w:fill="FFFFFF"/>
        </w:rPr>
        <w:t xml:space="preserve">* </w:t>
      </w:r>
      <w:r>
        <w:rPr>
          <w:rFonts w:cstheme="minorHAnsi"/>
          <w:color w:val="202124"/>
          <w:shd w:val="clear" w:color="auto" w:fill="FFFFFF"/>
        </w:rPr>
        <w:t xml:space="preserve">Automation </w:t>
      </w:r>
      <w:r w:rsidRPr="00D65DF6">
        <w:rPr>
          <w:rFonts w:cstheme="minorHAnsi"/>
          <w:color w:val="202124"/>
          <w:shd w:val="clear" w:color="auto" w:fill="FFFFFF"/>
        </w:rPr>
        <w:t>need</w:t>
      </w:r>
      <w:r>
        <w:rPr>
          <w:rFonts w:cstheme="minorHAnsi"/>
          <w:color w:val="202124"/>
          <w:shd w:val="clear" w:color="auto" w:fill="FFFFFF"/>
        </w:rPr>
        <w:t xml:space="preserve"> to be</w:t>
      </w:r>
      <w:r w:rsidRPr="00D65DF6">
        <w:rPr>
          <w:rFonts w:cstheme="minorHAnsi"/>
          <w:color w:val="202124"/>
          <w:shd w:val="clear" w:color="auto" w:fill="FFFFFF"/>
        </w:rPr>
        <w:t xml:space="preserve"> customiz</w:t>
      </w:r>
      <w:r>
        <w:rPr>
          <w:rFonts w:cstheme="minorHAnsi"/>
          <w:color w:val="202124"/>
          <w:shd w:val="clear" w:color="auto" w:fill="FFFFFF"/>
        </w:rPr>
        <w:t xml:space="preserve">ed </w:t>
      </w:r>
      <w:r w:rsidRPr="00D65DF6">
        <w:rPr>
          <w:rFonts w:cstheme="minorHAnsi"/>
          <w:color w:val="202124"/>
          <w:shd w:val="clear" w:color="auto" w:fill="FFFFFF"/>
        </w:rPr>
        <w:t>as per requirement of individual units.</w:t>
      </w:r>
      <w:r>
        <w:rPr>
          <w:rFonts w:cstheme="minorHAnsi"/>
          <w:color w:val="202124"/>
          <w:shd w:val="clear" w:color="auto" w:fill="FFFFFF"/>
        </w:rPr>
        <w:t xml:space="preserve"> However, for quotation consider full automation.</w:t>
      </w:r>
    </w:p>
    <w:p w14:paraId="4D804832" w14:textId="77777777" w:rsidR="00611FE1" w:rsidRDefault="00611FE1" w:rsidP="00160C78">
      <w:pPr>
        <w:spacing w:after="0" w:line="240" w:lineRule="auto"/>
        <w:ind w:right="-306"/>
        <w:contextualSpacing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</w:p>
    <w:tbl>
      <w:tblPr>
        <w:tblStyle w:val="GridTable4-Accent21"/>
        <w:tblW w:w="5000" w:type="pct"/>
        <w:tblLook w:val="04A0" w:firstRow="1" w:lastRow="0" w:firstColumn="1" w:lastColumn="0" w:noHBand="0" w:noVBand="1"/>
      </w:tblPr>
      <w:tblGrid>
        <w:gridCol w:w="834"/>
        <w:gridCol w:w="6144"/>
        <w:gridCol w:w="3478"/>
      </w:tblGrid>
      <w:tr w:rsidR="00611FE1" w:rsidRPr="006A1893" w14:paraId="521D5FD8" w14:textId="77777777" w:rsidTr="00966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524259C4" w14:textId="77777777" w:rsidR="00611FE1" w:rsidRPr="006A1893" w:rsidRDefault="00611FE1" w:rsidP="00966FAC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S.No</w:t>
            </w:r>
            <w:proofErr w:type="spellEnd"/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.</w:t>
            </w:r>
          </w:p>
        </w:tc>
        <w:tc>
          <w:tcPr>
            <w:tcW w:w="2938" w:type="pct"/>
            <w:noWrap/>
            <w:hideMark/>
          </w:tcPr>
          <w:p w14:paraId="567A9C34" w14:textId="77777777" w:rsidR="00611FE1" w:rsidRPr="006A1893" w:rsidRDefault="00611FE1" w:rsidP="00966FAC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Particular</w:t>
            </w:r>
          </w:p>
        </w:tc>
        <w:tc>
          <w:tcPr>
            <w:tcW w:w="1663" w:type="pct"/>
            <w:noWrap/>
            <w:hideMark/>
          </w:tcPr>
          <w:p w14:paraId="38C7553A" w14:textId="77777777" w:rsidR="00611FE1" w:rsidRPr="006A1893" w:rsidRDefault="00611FE1" w:rsidP="00966FAC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hi-IN"/>
              </w:rPr>
              <w:t>Information</w:t>
            </w:r>
          </w:p>
        </w:tc>
      </w:tr>
      <w:tr w:rsidR="00611FE1" w:rsidRPr="006A1893" w14:paraId="1F3CB484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4BF2D023" w14:textId="77777777" w:rsidR="00611FE1" w:rsidRPr="006A1893" w:rsidRDefault="00611FE1" w:rsidP="00966FAC">
            <w:pPr>
              <w:contextualSpacing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2938" w:type="pct"/>
            <w:noWrap/>
          </w:tcPr>
          <w:p w14:paraId="3D27B36B" w14:textId="77777777" w:rsidR="00611FE1" w:rsidRPr="001422C4" w:rsidRDefault="00611FE1" w:rsidP="00966FA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Equipment Warranty Period (Years)</w:t>
            </w:r>
          </w:p>
        </w:tc>
        <w:tc>
          <w:tcPr>
            <w:tcW w:w="1663" w:type="pct"/>
            <w:noWrap/>
          </w:tcPr>
          <w:p w14:paraId="371AEE82" w14:textId="77777777" w:rsidR="00611FE1" w:rsidRPr="006A1893" w:rsidRDefault="00611FE1" w:rsidP="00966FA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611FE1" w:rsidRPr="006A1893" w14:paraId="4E2CB495" w14:textId="77777777" w:rsidTr="00966F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76E5E3C6" w14:textId="77777777" w:rsidR="00611FE1" w:rsidRPr="006A1893" w:rsidRDefault="00611FE1" w:rsidP="00966FAC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2</w:t>
            </w:r>
          </w:p>
        </w:tc>
        <w:tc>
          <w:tcPr>
            <w:tcW w:w="2938" w:type="pct"/>
          </w:tcPr>
          <w:p w14:paraId="6C600921" w14:textId="77777777" w:rsidR="00611FE1" w:rsidRPr="006A1893" w:rsidRDefault="00611FE1" w:rsidP="0096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Equipment supply lead time after place of order (Days)</w:t>
            </w:r>
          </w:p>
        </w:tc>
        <w:tc>
          <w:tcPr>
            <w:tcW w:w="1663" w:type="pct"/>
            <w:noWrap/>
            <w:hideMark/>
          </w:tcPr>
          <w:p w14:paraId="3B4B2DE6" w14:textId="77777777" w:rsidR="00611FE1" w:rsidRPr="006A1893" w:rsidRDefault="00611FE1" w:rsidP="0096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11FE1" w:rsidRPr="006A1893" w14:paraId="67EC7856" w14:textId="77777777" w:rsidTr="0096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  <w:hideMark/>
          </w:tcPr>
          <w:p w14:paraId="2418A4C7" w14:textId="77777777" w:rsidR="00611FE1" w:rsidRPr="006A1893" w:rsidRDefault="00611FE1" w:rsidP="00966FAC">
            <w:pPr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3</w:t>
            </w:r>
          </w:p>
        </w:tc>
        <w:tc>
          <w:tcPr>
            <w:tcW w:w="2938" w:type="pct"/>
          </w:tcPr>
          <w:p w14:paraId="6076284E" w14:textId="77777777" w:rsidR="00611FE1" w:rsidRPr="006A1893" w:rsidRDefault="00611FE1" w:rsidP="00966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Operating life cycle of the Equipment</w:t>
            </w:r>
          </w:p>
        </w:tc>
        <w:tc>
          <w:tcPr>
            <w:tcW w:w="1663" w:type="pct"/>
            <w:noWrap/>
            <w:hideMark/>
          </w:tcPr>
          <w:p w14:paraId="2FF51326" w14:textId="77777777" w:rsidR="00611FE1" w:rsidRPr="006A1893" w:rsidRDefault="00611FE1" w:rsidP="00966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A1893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11FE1" w:rsidRPr="006A1893" w14:paraId="31611A65" w14:textId="77777777" w:rsidTr="00966F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noWrap/>
          </w:tcPr>
          <w:p w14:paraId="75D16BC8" w14:textId="77777777" w:rsidR="00611FE1" w:rsidRPr="00537CD0" w:rsidRDefault="00611FE1" w:rsidP="00966FA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</w:pPr>
            <w:r w:rsidRPr="00537CD0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N" w:bidi="hi-IN"/>
              </w:rPr>
              <w:t>4</w:t>
            </w:r>
          </w:p>
        </w:tc>
        <w:tc>
          <w:tcPr>
            <w:tcW w:w="2938" w:type="pct"/>
          </w:tcPr>
          <w:p w14:paraId="7E20D11D" w14:textId="77777777" w:rsidR="00611FE1" w:rsidRPr="006A1893" w:rsidRDefault="00611FE1" w:rsidP="0096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I</w:t>
            </w:r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s the technology </w:t>
            </w:r>
            <w:proofErr w:type="gramStart"/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>is</w:t>
            </w:r>
            <w:proofErr w:type="gramEnd"/>
            <w:r w:rsidRPr="00187C3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field tested/ Demonstrated</w:t>
            </w: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(Yes/No)</w:t>
            </w:r>
          </w:p>
        </w:tc>
        <w:tc>
          <w:tcPr>
            <w:tcW w:w="1663" w:type="pct"/>
            <w:noWrap/>
          </w:tcPr>
          <w:p w14:paraId="4C03304F" w14:textId="77777777" w:rsidR="00611FE1" w:rsidRPr="006A1893" w:rsidRDefault="00611FE1" w:rsidP="0096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</w:tbl>
    <w:p w14:paraId="753E6A68" w14:textId="77777777" w:rsidR="00611FE1" w:rsidRDefault="00611FE1" w:rsidP="00611FE1">
      <w:pPr>
        <w:spacing w:after="0" w:line="240" w:lineRule="auto"/>
        <w:ind w:right="-306"/>
        <w:contextualSpacing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76851030" w14:textId="77777777" w:rsidR="00611FE1" w:rsidRPr="00CF1B92" w:rsidRDefault="00611FE1" w:rsidP="00611FE1">
      <w:pPr>
        <w:spacing w:after="0" w:line="240" w:lineRule="auto"/>
        <w:ind w:right="-306"/>
        <w:contextualSpacing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Note: </w:t>
      </w:r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>Kindly attach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other</w:t>
      </w:r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proofErr w:type="gramStart"/>
      <w:r w:rsidRPr="00E3299E">
        <w:rPr>
          <w:rFonts w:cstheme="minorHAnsi"/>
          <w:color w:val="202124"/>
          <w:sz w:val="24"/>
          <w:szCs w:val="24"/>
          <w:shd w:val="clear" w:color="auto" w:fill="FFFFFF"/>
        </w:rPr>
        <w:t>de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tails, if</w:t>
      </w:r>
      <w:proofErr w:type="gramEnd"/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any</w:t>
      </w:r>
    </w:p>
    <w:p w14:paraId="3AC27D01" w14:textId="77777777" w:rsidR="00611FE1" w:rsidRDefault="00611FE1" w:rsidP="00160C78">
      <w:pPr>
        <w:spacing w:after="0" w:line="240" w:lineRule="auto"/>
        <w:ind w:right="-306"/>
        <w:contextualSpacing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</w:p>
    <w:p w14:paraId="12C36234" w14:textId="77777777" w:rsidR="00D46F11" w:rsidRPr="00233A19" w:rsidRDefault="00D46F11" w:rsidP="00D46F1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466"/>
        </w:tabs>
        <w:spacing w:before="240"/>
        <w:ind w:left="714"/>
        <w:rPr>
          <w:rFonts w:cstheme="minorHAnsi"/>
          <w:b/>
          <w:color w:val="C00000"/>
          <w:u w:val="single"/>
          <w:lang w:val="en-US"/>
        </w:rPr>
      </w:pPr>
    </w:p>
    <w:p w14:paraId="34CCD302" w14:textId="77777777" w:rsidR="00367A91" w:rsidRPr="00D0266E" w:rsidRDefault="00367A91" w:rsidP="00367A91">
      <w:pPr>
        <w:shd w:val="clear" w:color="auto" w:fill="E2EFD9" w:themeFill="accent6" w:themeFillTint="33"/>
        <w:spacing w:after="0" w:line="240" w:lineRule="auto"/>
        <w:contextualSpacing/>
        <w:jc w:val="center"/>
        <w:rPr>
          <w:rFonts w:eastAsia="Palatino Linotype" w:cstheme="minorHAnsi"/>
          <w:b/>
          <w:bCs/>
          <w:i/>
          <w:iCs/>
          <w:sz w:val="20"/>
          <w:szCs w:val="20"/>
          <w:lang w:val="en-US"/>
        </w:rPr>
      </w:pPr>
      <w:r w:rsidRPr="00D0266E">
        <w:rPr>
          <w:rFonts w:eastAsia="Palatino Linotype" w:cstheme="minorHAnsi"/>
          <w:b/>
          <w:bCs/>
          <w:i/>
          <w:iCs/>
          <w:sz w:val="20"/>
          <w:szCs w:val="20"/>
          <w:lang w:val="en-US"/>
        </w:rPr>
        <w:t>For further information, contact</w:t>
      </w:r>
    </w:p>
    <w:p w14:paraId="30C7BA9C" w14:textId="77777777" w:rsidR="00367A91" w:rsidRPr="00D0266E" w:rsidRDefault="00367A91" w:rsidP="00367A91">
      <w:pPr>
        <w:shd w:val="clear" w:color="auto" w:fill="E2EFD9" w:themeFill="accent6" w:themeFillTint="33"/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D0266E">
        <w:rPr>
          <w:rFonts w:cstheme="minorHAnsi"/>
          <w:b/>
          <w:bCs/>
          <w:sz w:val="20"/>
          <w:szCs w:val="20"/>
        </w:rPr>
        <w:t>Federation of Indian Chambers of Commerce and Industry (FICCI)</w:t>
      </w:r>
    </w:p>
    <w:p w14:paraId="794EC610" w14:textId="77777777" w:rsidR="00367A91" w:rsidRPr="00D0266E" w:rsidRDefault="00367A91" w:rsidP="00367A91">
      <w:pPr>
        <w:shd w:val="clear" w:color="auto" w:fill="E2EFD9" w:themeFill="accent6" w:themeFillTint="33"/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D0266E">
        <w:rPr>
          <w:rFonts w:cstheme="minorHAnsi"/>
          <w:b/>
          <w:bCs/>
          <w:sz w:val="20"/>
          <w:szCs w:val="20"/>
        </w:rPr>
        <w:t>Mr. Surender Kumar Verma/ Mr. Pushpendra Nayak</w:t>
      </w:r>
    </w:p>
    <w:p w14:paraId="5E115A62" w14:textId="77777777" w:rsidR="00367A91" w:rsidRPr="00D0266E" w:rsidRDefault="00367A91" w:rsidP="00367A91">
      <w:pPr>
        <w:shd w:val="clear" w:color="auto" w:fill="E2EFD9" w:themeFill="accent6" w:themeFillTint="33"/>
        <w:spacing w:after="0" w:line="240" w:lineRule="auto"/>
        <w:contextualSpacing/>
        <w:rPr>
          <w:rFonts w:cstheme="minorHAnsi"/>
          <w:sz w:val="20"/>
          <w:szCs w:val="20"/>
        </w:rPr>
      </w:pPr>
      <w:r w:rsidRPr="00D0266E">
        <w:rPr>
          <w:rFonts w:cstheme="minorHAnsi"/>
          <w:sz w:val="20"/>
          <w:szCs w:val="20"/>
        </w:rPr>
        <w:t>Add: Federation House, 1, Tansen Marg, New Delhi 110001, India</w:t>
      </w:r>
    </w:p>
    <w:p w14:paraId="5AC54422" w14:textId="77777777" w:rsidR="00367A91" w:rsidRPr="00D0266E" w:rsidRDefault="00367A91" w:rsidP="00367A91">
      <w:pPr>
        <w:shd w:val="clear" w:color="auto" w:fill="E2EFD9" w:themeFill="accent6" w:themeFillTint="33"/>
        <w:spacing w:after="0" w:line="240" w:lineRule="auto"/>
        <w:ind w:left="596" w:hanging="596"/>
        <w:contextualSpacing/>
        <w:rPr>
          <w:rStyle w:val="Hyperlink"/>
          <w:rFonts w:cstheme="minorHAnsi"/>
          <w:b/>
          <w:bCs/>
          <w:sz w:val="20"/>
          <w:szCs w:val="20"/>
        </w:rPr>
      </w:pPr>
      <w:r w:rsidRPr="00D0266E">
        <w:rPr>
          <w:rFonts w:cstheme="minorHAnsi"/>
          <w:sz w:val="20"/>
          <w:szCs w:val="20"/>
        </w:rPr>
        <w:t xml:space="preserve">Email: </w:t>
      </w:r>
      <w:hyperlink r:id="rId9" w:history="1">
        <w:r w:rsidRPr="00D0266E">
          <w:rPr>
            <w:rStyle w:val="Hyperlink"/>
            <w:rFonts w:cstheme="minorHAnsi"/>
            <w:sz w:val="20"/>
            <w:szCs w:val="20"/>
          </w:rPr>
          <w:t>surender.verma@ficci.com</w:t>
        </w:r>
      </w:hyperlink>
      <w:r w:rsidRPr="00D0266E">
        <w:rPr>
          <w:rFonts w:cstheme="minorHAnsi"/>
          <w:sz w:val="20"/>
          <w:szCs w:val="20"/>
        </w:rPr>
        <w:t xml:space="preserve">; </w:t>
      </w:r>
      <w:hyperlink r:id="rId10" w:history="1">
        <w:r w:rsidRPr="00D0266E">
          <w:rPr>
            <w:rStyle w:val="Hyperlink"/>
            <w:rFonts w:cstheme="minorHAnsi"/>
            <w:sz w:val="20"/>
            <w:szCs w:val="20"/>
          </w:rPr>
          <w:t>pushpendra.nayak@ficci.com</w:t>
        </w:r>
      </w:hyperlink>
    </w:p>
    <w:p w14:paraId="5CD3A0B8" w14:textId="77777777" w:rsidR="00367A91" w:rsidRDefault="00367A91" w:rsidP="00367A91">
      <w:pPr>
        <w:shd w:val="clear" w:color="auto" w:fill="E2EFD9" w:themeFill="accent6" w:themeFillTint="3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466"/>
        </w:tabs>
        <w:spacing w:after="0" w:line="240" w:lineRule="auto"/>
        <w:ind w:left="596" w:hanging="596"/>
        <w:contextualSpacing/>
        <w:rPr>
          <w:rFonts w:cstheme="minorHAnsi"/>
          <w:sz w:val="20"/>
          <w:szCs w:val="20"/>
        </w:rPr>
      </w:pPr>
      <w:r w:rsidRPr="00D0266E">
        <w:rPr>
          <w:rFonts w:cstheme="minorHAnsi"/>
          <w:sz w:val="20"/>
          <w:szCs w:val="20"/>
        </w:rPr>
        <w:t xml:space="preserve">Mob: </w:t>
      </w:r>
      <w:r w:rsidRPr="00D0266E">
        <w:rPr>
          <w:rFonts w:cstheme="minorHAnsi"/>
          <w:sz w:val="20"/>
          <w:szCs w:val="20"/>
        </w:rPr>
        <w:tab/>
      </w:r>
      <w:r w:rsidRPr="00D0266E">
        <w:rPr>
          <w:rFonts w:cstheme="minorHAnsi"/>
          <w:sz w:val="20"/>
          <w:szCs w:val="20"/>
        </w:rPr>
        <w:tab/>
        <w:t>+ 91 9818186253 (S K Verma)</w:t>
      </w:r>
      <w:r>
        <w:rPr>
          <w:rFonts w:cstheme="minorHAnsi"/>
          <w:sz w:val="20"/>
          <w:szCs w:val="20"/>
        </w:rPr>
        <w:t xml:space="preserve">/ </w:t>
      </w:r>
      <w:r w:rsidRPr="00D0266E">
        <w:rPr>
          <w:rFonts w:cstheme="minorHAnsi"/>
          <w:sz w:val="20"/>
          <w:szCs w:val="20"/>
        </w:rPr>
        <w:tab/>
        <w:t>+91 9313636244 (P Nayak)</w:t>
      </w:r>
      <w:r>
        <w:rPr>
          <w:rFonts w:cstheme="minorHAnsi"/>
          <w:sz w:val="20"/>
          <w:szCs w:val="20"/>
        </w:rPr>
        <w:tab/>
      </w:r>
    </w:p>
    <w:p w14:paraId="4B7C38B2" w14:textId="77777777" w:rsidR="00D46F11" w:rsidRPr="00262C60" w:rsidRDefault="00D46F11" w:rsidP="00E354D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466"/>
        </w:tabs>
        <w:spacing w:after="0" w:line="240" w:lineRule="auto"/>
        <w:rPr>
          <w:rFonts w:cstheme="minorHAnsi"/>
          <w:sz w:val="20"/>
          <w:szCs w:val="20"/>
        </w:rPr>
      </w:pPr>
    </w:p>
    <w:sectPr w:rsidR="00D46F11" w:rsidRPr="00262C60" w:rsidSect="001C3C96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70FD5"/>
    <w:multiLevelType w:val="hybridMultilevel"/>
    <w:tmpl w:val="693A70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E72BF"/>
    <w:multiLevelType w:val="hybridMultilevel"/>
    <w:tmpl w:val="57E456E8"/>
    <w:lvl w:ilvl="0" w:tplc="D9343C8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B1BB7"/>
    <w:multiLevelType w:val="hybridMultilevel"/>
    <w:tmpl w:val="C242F8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E3065"/>
    <w:multiLevelType w:val="hybridMultilevel"/>
    <w:tmpl w:val="693A70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64D5F"/>
    <w:multiLevelType w:val="hybridMultilevel"/>
    <w:tmpl w:val="F85EC254"/>
    <w:lvl w:ilvl="0" w:tplc="FC1C49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92254"/>
    <w:multiLevelType w:val="hybridMultilevel"/>
    <w:tmpl w:val="61543B9A"/>
    <w:lvl w:ilvl="0" w:tplc="4618946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64081"/>
    <w:multiLevelType w:val="hybridMultilevel"/>
    <w:tmpl w:val="ACA85402"/>
    <w:lvl w:ilvl="0" w:tplc="FC1C49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7C6103"/>
    <w:multiLevelType w:val="hybridMultilevel"/>
    <w:tmpl w:val="4D46CE24"/>
    <w:lvl w:ilvl="0" w:tplc="454E16C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E6B49"/>
    <w:multiLevelType w:val="hybridMultilevel"/>
    <w:tmpl w:val="693A7064"/>
    <w:lvl w:ilvl="0" w:tplc="4009000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9" w:hanging="360"/>
      </w:pPr>
    </w:lvl>
    <w:lvl w:ilvl="2" w:tplc="4009001B" w:tentative="1">
      <w:start w:val="1"/>
      <w:numFmt w:val="lowerRoman"/>
      <w:lvlText w:val="%3."/>
      <w:lvlJc w:val="right"/>
      <w:pPr>
        <w:ind w:left="1089" w:hanging="180"/>
      </w:pPr>
    </w:lvl>
    <w:lvl w:ilvl="3" w:tplc="4009000F" w:tentative="1">
      <w:start w:val="1"/>
      <w:numFmt w:val="decimal"/>
      <w:lvlText w:val="%4."/>
      <w:lvlJc w:val="left"/>
      <w:pPr>
        <w:ind w:left="1809" w:hanging="360"/>
      </w:pPr>
    </w:lvl>
    <w:lvl w:ilvl="4" w:tplc="40090019" w:tentative="1">
      <w:start w:val="1"/>
      <w:numFmt w:val="lowerLetter"/>
      <w:lvlText w:val="%5."/>
      <w:lvlJc w:val="left"/>
      <w:pPr>
        <w:ind w:left="2529" w:hanging="360"/>
      </w:pPr>
    </w:lvl>
    <w:lvl w:ilvl="5" w:tplc="4009001B" w:tentative="1">
      <w:start w:val="1"/>
      <w:numFmt w:val="lowerRoman"/>
      <w:lvlText w:val="%6."/>
      <w:lvlJc w:val="right"/>
      <w:pPr>
        <w:ind w:left="3249" w:hanging="180"/>
      </w:pPr>
    </w:lvl>
    <w:lvl w:ilvl="6" w:tplc="4009000F" w:tentative="1">
      <w:start w:val="1"/>
      <w:numFmt w:val="decimal"/>
      <w:lvlText w:val="%7."/>
      <w:lvlJc w:val="left"/>
      <w:pPr>
        <w:ind w:left="3969" w:hanging="360"/>
      </w:pPr>
    </w:lvl>
    <w:lvl w:ilvl="7" w:tplc="40090019" w:tentative="1">
      <w:start w:val="1"/>
      <w:numFmt w:val="lowerLetter"/>
      <w:lvlText w:val="%8."/>
      <w:lvlJc w:val="left"/>
      <w:pPr>
        <w:ind w:left="4689" w:hanging="360"/>
      </w:pPr>
    </w:lvl>
    <w:lvl w:ilvl="8" w:tplc="4009001B" w:tentative="1">
      <w:start w:val="1"/>
      <w:numFmt w:val="lowerRoman"/>
      <w:lvlText w:val="%9."/>
      <w:lvlJc w:val="right"/>
      <w:pPr>
        <w:ind w:left="5409" w:hanging="180"/>
      </w:pPr>
    </w:lvl>
  </w:abstractNum>
  <w:num w:numId="1" w16cid:durableId="1987320354">
    <w:abstractNumId w:val="2"/>
  </w:num>
  <w:num w:numId="2" w16cid:durableId="1082988381">
    <w:abstractNumId w:val="4"/>
  </w:num>
  <w:num w:numId="3" w16cid:durableId="1049652426">
    <w:abstractNumId w:val="8"/>
  </w:num>
  <w:num w:numId="4" w16cid:durableId="800538364">
    <w:abstractNumId w:val="0"/>
  </w:num>
  <w:num w:numId="5" w16cid:durableId="191692930">
    <w:abstractNumId w:val="3"/>
  </w:num>
  <w:num w:numId="6" w16cid:durableId="1419213327">
    <w:abstractNumId w:val="1"/>
  </w:num>
  <w:num w:numId="7" w16cid:durableId="823200045">
    <w:abstractNumId w:val="7"/>
  </w:num>
  <w:num w:numId="8" w16cid:durableId="2016616720">
    <w:abstractNumId w:val="5"/>
  </w:num>
  <w:num w:numId="9" w16cid:durableId="1064986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EF"/>
    <w:rsid w:val="00027E47"/>
    <w:rsid w:val="0004569F"/>
    <w:rsid w:val="00065E8A"/>
    <w:rsid w:val="0006711A"/>
    <w:rsid w:val="000A046A"/>
    <w:rsid w:val="000C0AC7"/>
    <w:rsid w:val="001422C4"/>
    <w:rsid w:val="0014545B"/>
    <w:rsid w:val="00160C78"/>
    <w:rsid w:val="00187C37"/>
    <w:rsid w:val="001C3C96"/>
    <w:rsid w:val="001C5DE0"/>
    <w:rsid w:val="00227342"/>
    <w:rsid w:val="00233A19"/>
    <w:rsid w:val="002562EB"/>
    <w:rsid w:val="00262C60"/>
    <w:rsid w:val="002D5600"/>
    <w:rsid w:val="00367A91"/>
    <w:rsid w:val="00374F70"/>
    <w:rsid w:val="003A455A"/>
    <w:rsid w:val="003B760B"/>
    <w:rsid w:val="003C7B4E"/>
    <w:rsid w:val="003F3071"/>
    <w:rsid w:val="00481C9A"/>
    <w:rsid w:val="00497754"/>
    <w:rsid w:val="004C13E3"/>
    <w:rsid w:val="00537CD0"/>
    <w:rsid w:val="00552BF3"/>
    <w:rsid w:val="0059476B"/>
    <w:rsid w:val="005D561C"/>
    <w:rsid w:val="005E743D"/>
    <w:rsid w:val="006033D0"/>
    <w:rsid w:val="00611FE1"/>
    <w:rsid w:val="006314E2"/>
    <w:rsid w:val="00647AEF"/>
    <w:rsid w:val="006A1893"/>
    <w:rsid w:val="006E45D1"/>
    <w:rsid w:val="00723A6E"/>
    <w:rsid w:val="007B6DED"/>
    <w:rsid w:val="00805484"/>
    <w:rsid w:val="00814584"/>
    <w:rsid w:val="008410B7"/>
    <w:rsid w:val="00885C8D"/>
    <w:rsid w:val="008C13A4"/>
    <w:rsid w:val="009C31FD"/>
    <w:rsid w:val="00A85466"/>
    <w:rsid w:val="00AC4BD9"/>
    <w:rsid w:val="00AF1DC2"/>
    <w:rsid w:val="00B432E7"/>
    <w:rsid w:val="00B50B0D"/>
    <w:rsid w:val="00B818F6"/>
    <w:rsid w:val="00BA0598"/>
    <w:rsid w:val="00BD241D"/>
    <w:rsid w:val="00BF68E0"/>
    <w:rsid w:val="00C5227B"/>
    <w:rsid w:val="00C567F5"/>
    <w:rsid w:val="00C5731A"/>
    <w:rsid w:val="00C67A18"/>
    <w:rsid w:val="00C91F26"/>
    <w:rsid w:val="00CD6FE6"/>
    <w:rsid w:val="00CF16E1"/>
    <w:rsid w:val="00CF1B92"/>
    <w:rsid w:val="00D0266E"/>
    <w:rsid w:val="00D26800"/>
    <w:rsid w:val="00D46F11"/>
    <w:rsid w:val="00D65DF6"/>
    <w:rsid w:val="00DB0FF0"/>
    <w:rsid w:val="00DD217C"/>
    <w:rsid w:val="00DF4AB5"/>
    <w:rsid w:val="00E3299E"/>
    <w:rsid w:val="00E354D1"/>
    <w:rsid w:val="00E51F11"/>
    <w:rsid w:val="00E56DAB"/>
    <w:rsid w:val="00E77886"/>
    <w:rsid w:val="00E845AE"/>
    <w:rsid w:val="00ED2EA9"/>
    <w:rsid w:val="00F34773"/>
    <w:rsid w:val="00F42B1D"/>
    <w:rsid w:val="00F56857"/>
    <w:rsid w:val="00F776CB"/>
    <w:rsid w:val="00F84DC1"/>
    <w:rsid w:val="00FD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8ADB5"/>
  <w15:docId w15:val="{6FE6CB64-BA71-4DD8-95D5-A8E15AC7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8E0"/>
    <w:pPr>
      <w:spacing w:after="0" w:line="240" w:lineRule="auto"/>
    </w:pPr>
  </w:style>
  <w:style w:type="table" w:styleId="TableGrid">
    <w:name w:val="Table Grid"/>
    <w:basedOn w:val="TableNormal"/>
    <w:uiPriority w:val="39"/>
    <w:rsid w:val="00DD217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21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i-IN"/>
    </w:rPr>
  </w:style>
  <w:style w:type="table" w:customStyle="1" w:styleId="ListTable6Colorful-Accent21">
    <w:name w:val="List Table 6 Colorful - Accent 21"/>
    <w:basedOn w:val="TableNormal"/>
    <w:uiPriority w:val="51"/>
    <w:rsid w:val="006314E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374F7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1Light-Accent21">
    <w:name w:val="Grid Table 1 Light - Accent 21"/>
    <w:basedOn w:val="TableNormal"/>
    <w:uiPriority w:val="46"/>
    <w:rsid w:val="00374F7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D0266E"/>
    <w:rPr>
      <w:color w:val="0563C1" w:themeColor="hyperlink"/>
      <w:u w:val="single"/>
    </w:rPr>
  </w:style>
  <w:style w:type="table" w:customStyle="1" w:styleId="GridTable2-Accent21">
    <w:name w:val="Grid Table 2 - Accent 21"/>
    <w:basedOn w:val="TableNormal"/>
    <w:uiPriority w:val="47"/>
    <w:rsid w:val="009C31FD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7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6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6F11"/>
    <w:pPr>
      <w:spacing w:before="120" w:after="120" w:line="360" w:lineRule="auto"/>
      <w:ind w:left="720"/>
    </w:pPr>
  </w:style>
  <w:style w:type="character" w:styleId="Strong">
    <w:name w:val="Strong"/>
    <w:basedOn w:val="DefaultParagraphFont"/>
    <w:uiPriority w:val="22"/>
    <w:qFormat/>
    <w:rsid w:val="005D5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ushpendra.nayak@ficc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render.verma@ficc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DD068-BBD2-4383-8D89-376ADA81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Surender Kumar Verma</dc:creator>
  <cp:keywords/>
  <dc:description/>
  <cp:lastModifiedBy>Manju Sharma</cp:lastModifiedBy>
  <cp:revision>2</cp:revision>
  <cp:lastPrinted>2023-02-19T03:47:00Z</cp:lastPrinted>
  <dcterms:created xsi:type="dcterms:W3CDTF">2023-06-13T07:08:00Z</dcterms:created>
  <dcterms:modified xsi:type="dcterms:W3CDTF">2023-06-13T07:08:00Z</dcterms:modified>
</cp:coreProperties>
</file>